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45EF80A7" w:rsidR="007E7A9A" w:rsidRPr="00963235" w:rsidRDefault="00C12475">
      <w:pPr>
        <w:pStyle w:val="ListParagraph"/>
        <w:numPr>
          <w:ilvl w:val="0"/>
          <w:numId w:val="1"/>
        </w:numPr>
        <w:rPr>
          <w:rFonts w:cstheme="minorHAnsi"/>
        </w:rPr>
      </w:pPr>
      <w:r w:rsidRPr="00963235">
        <w:rPr>
          <w:rFonts w:cstheme="minorHAnsi"/>
          <w:noProof/>
        </w:rPr>
        <mc:AlternateContent>
          <mc:Choice Requires="wps">
            <w:drawing>
              <wp:anchor distT="0" distB="0" distL="0" distR="0" simplePos="0" relativeHeight="251660300" behindDoc="1" locked="0" layoutInCell="1" allowOverlap="1" wp14:anchorId="6F987830" wp14:editId="30701147">
                <wp:simplePos x="0" y="0"/>
                <wp:positionH relativeFrom="page">
                  <wp:posOffset>4107766</wp:posOffset>
                </wp:positionH>
                <wp:positionV relativeFrom="page">
                  <wp:posOffset>9467557</wp:posOffset>
                </wp:positionV>
                <wp:extent cx="3323590" cy="1101871"/>
                <wp:effectExtent l="0" t="0" r="10160" b="22225"/>
                <wp:wrapTopAndBottom/>
                <wp:docPr id="155421851" name="Text Box 155421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23590" cy="1101871"/>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B5A3BBF" w14:textId="77777777" w:rsidR="00242725" w:rsidRPr="007A7ECE" w:rsidRDefault="00242725" w:rsidP="007A7ECE">
                            <w:pPr>
                              <w:pStyle w:val="BodyText"/>
                              <w:spacing w:before="0" w:line="249" w:lineRule="auto"/>
                              <w:ind w:left="130" w:firstLine="0"/>
                              <w:rPr>
                                <w:rFonts w:asciiTheme="minorHAnsi" w:hAnsiTheme="minorHAnsi" w:cstheme="minorHAnsi"/>
                                <w:b/>
                                <w:bCs/>
                                <w:sz w:val="16"/>
                                <w:szCs w:val="16"/>
                              </w:rPr>
                            </w:pPr>
                            <w:r w:rsidRPr="007A7ECE">
                              <w:rPr>
                                <w:rFonts w:asciiTheme="minorHAnsi" w:hAnsiTheme="minorHAnsi" w:cstheme="minorHAnsi"/>
                                <w:b/>
                                <w:bCs/>
                                <w:sz w:val="16"/>
                                <w:szCs w:val="16"/>
                              </w:rPr>
                              <w:t xml:space="preserve">Homework: </w:t>
                            </w:r>
                          </w:p>
                          <w:p w14:paraId="4F97BEB8" w14:textId="0A7C0AED" w:rsidR="007A7ECE"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Homework will be set on Sparx (</w:t>
                            </w:r>
                            <w:hyperlink r:id="rId10" w:history="1">
                              <w:r w:rsidR="00D00FDB" w:rsidRPr="00D00FDB">
                                <w:rPr>
                                  <w:rStyle w:val="Hyperlink"/>
                                  <w:rFonts w:asciiTheme="minorHAnsi" w:hAnsiTheme="minorHAnsi" w:cstheme="minorHAnsi"/>
                                  <w:sz w:val="16"/>
                                  <w:szCs w:val="16"/>
                                </w:rPr>
                                <w:t>Sparx Science Login</w:t>
                              </w:r>
                            </w:hyperlink>
                            <w:r w:rsidRPr="007A7ECE">
                              <w:rPr>
                                <w:rFonts w:asciiTheme="minorHAnsi" w:hAnsiTheme="minorHAnsi" w:cstheme="minorHAnsi"/>
                                <w:sz w:val="16"/>
                                <w:szCs w:val="16"/>
                              </w:rPr>
                              <w:t xml:space="preserve">). </w:t>
                            </w:r>
                          </w:p>
                          <w:p w14:paraId="40459560" w14:textId="77777777" w:rsidR="007A7ECE"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 xml:space="preserve">Homework will be set once a week and students are expected to complete 100% of their homework each week. Homework is </w:t>
                            </w:r>
                            <w:proofErr w:type="gramStart"/>
                            <w:r w:rsidRPr="007A7ECE">
                              <w:rPr>
                                <w:rFonts w:asciiTheme="minorHAnsi" w:hAnsiTheme="minorHAnsi" w:cstheme="minorHAnsi"/>
                                <w:sz w:val="16"/>
                                <w:szCs w:val="16"/>
                              </w:rPr>
                              <w:t>bespoke</w:t>
                            </w:r>
                            <w:proofErr w:type="gramEnd"/>
                            <w:r w:rsidRPr="007A7ECE">
                              <w:rPr>
                                <w:rFonts w:asciiTheme="minorHAnsi" w:hAnsiTheme="minorHAnsi" w:cstheme="minorHAnsi"/>
                                <w:sz w:val="16"/>
                                <w:szCs w:val="16"/>
                              </w:rPr>
                              <w:t xml:space="preserve"> for all students depending on their performance in previous weeks. </w:t>
                            </w:r>
                          </w:p>
                          <w:p w14:paraId="2709401B" w14:textId="0B7C729D" w:rsidR="00C12475"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Should your child be struggling to access their homework – please encourage them to speak to their teacher.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87830" id="_x0000_t202" coordsize="21600,21600" o:spt="202" path="m,l,21600r21600,l21600,xe">
                <v:stroke joinstyle="miter"/>
                <v:path gradientshapeok="t" o:connecttype="rect"/>
              </v:shapetype>
              <v:shape id="Text Box 155421851" o:spid="_x0000_s1026" type="#_x0000_t202" style="position:absolute;left:0;text-align:left;margin-left:323.45pt;margin-top:745.5pt;width:261.7pt;height:86.75pt;z-index:-2516561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" filled="f" strokecolor="#006fc0" strokeweight="1.5pt">
                <v:path arrowok="t"/>
                <v:textbox inset="0,0,0,0">
                  <w:txbxContent>
                    <w:p w14:paraId="0B5A3BBF" w14:textId="77777777" w:rsidR="00242725" w:rsidRPr="007A7ECE" w:rsidRDefault="00242725" w:rsidP="007A7ECE">
                      <w:pPr>
                        <w:pStyle w:val="BodyText"/>
                        <w:spacing w:before="0" w:line="249" w:lineRule="auto"/>
                        <w:ind w:left="130" w:firstLine="0"/>
                        <w:rPr>
                          <w:rFonts w:asciiTheme="minorHAnsi" w:hAnsiTheme="minorHAnsi" w:cstheme="minorHAnsi"/>
                          <w:b/>
                          <w:bCs/>
                          <w:sz w:val="16"/>
                          <w:szCs w:val="16"/>
                        </w:rPr>
                      </w:pPr>
                      <w:r w:rsidRPr="007A7ECE">
                        <w:rPr>
                          <w:rFonts w:asciiTheme="minorHAnsi" w:hAnsiTheme="minorHAnsi" w:cstheme="minorHAnsi"/>
                          <w:b/>
                          <w:bCs/>
                          <w:sz w:val="16"/>
                          <w:szCs w:val="16"/>
                        </w:rPr>
                        <w:t xml:space="preserve">Homework: </w:t>
                      </w:r>
                    </w:p>
                    <w:p w14:paraId="4F97BEB8" w14:textId="0A7C0AED" w:rsidR="007A7ECE"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Homework will be set on Sparx (</w:t>
                      </w:r>
                      <w:hyperlink r:id="rId11" w:history="1">
                        <w:r w:rsidR="00D00FDB" w:rsidRPr="00D00FDB">
                          <w:rPr>
                            <w:rStyle w:val="Hyperlink"/>
                            <w:rFonts w:asciiTheme="minorHAnsi" w:hAnsiTheme="minorHAnsi" w:cstheme="minorHAnsi"/>
                            <w:sz w:val="16"/>
                            <w:szCs w:val="16"/>
                          </w:rPr>
                          <w:t>Sparx Science Login</w:t>
                        </w:r>
                      </w:hyperlink>
                      <w:r w:rsidRPr="007A7ECE">
                        <w:rPr>
                          <w:rFonts w:asciiTheme="minorHAnsi" w:hAnsiTheme="minorHAnsi" w:cstheme="minorHAnsi"/>
                          <w:sz w:val="16"/>
                          <w:szCs w:val="16"/>
                        </w:rPr>
                        <w:t xml:space="preserve">). </w:t>
                      </w:r>
                    </w:p>
                    <w:p w14:paraId="40459560" w14:textId="77777777" w:rsidR="007A7ECE"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 xml:space="preserve">Homework will be set once a week and students are expected to complete 100% of their homework each week. Homework is </w:t>
                      </w:r>
                      <w:proofErr w:type="gramStart"/>
                      <w:r w:rsidRPr="007A7ECE">
                        <w:rPr>
                          <w:rFonts w:asciiTheme="minorHAnsi" w:hAnsiTheme="minorHAnsi" w:cstheme="minorHAnsi"/>
                          <w:sz w:val="16"/>
                          <w:szCs w:val="16"/>
                        </w:rPr>
                        <w:t>bespoke</w:t>
                      </w:r>
                      <w:proofErr w:type="gramEnd"/>
                      <w:r w:rsidRPr="007A7ECE">
                        <w:rPr>
                          <w:rFonts w:asciiTheme="minorHAnsi" w:hAnsiTheme="minorHAnsi" w:cstheme="minorHAnsi"/>
                          <w:sz w:val="16"/>
                          <w:szCs w:val="16"/>
                        </w:rPr>
                        <w:t xml:space="preserve"> for all students depending on their performance in previous weeks. </w:t>
                      </w:r>
                    </w:p>
                    <w:p w14:paraId="2709401B" w14:textId="0B7C729D" w:rsidR="00C12475"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Should your child be struggling to access their homework – please encourage them to speak to their teacher.</w:t>
                      </w:r>
                    </w:p>
                  </w:txbxContent>
                </v:textbox>
                <w10:wrap type="topAndBottom" anchorx="page" anchory="page"/>
              </v:shape>
            </w:pict>
          </mc:Fallback>
        </mc:AlternateContent>
      </w:r>
      <w:r w:rsidR="00FC52A0"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FAF26" id="Text Box 9" o:spid="_x0000_s1027"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562F22B1" w:rsidR="006941E6" w:rsidRPr="009B7CBA" w:rsidRDefault="00887DB1" w:rsidP="00887DB1">
                            <w:pPr>
                              <w:pStyle w:val="BodyText"/>
                              <w:numPr>
                                <w:ilvl w:val="0"/>
                                <w:numId w:val="9"/>
                              </w:numPr>
                              <w:spacing w:before="58" w:line="249" w:lineRule="auto"/>
                              <w:rPr>
                                <w:rFonts w:asciiTheme="minorHAnsi" w:hAnsiTheme="minorHAnsi" w:cstheme="minorHAnsi"/>
                                <w:sz w:val="18"/>
                                <w:szCs w:val="18"/>
                              </w:rPr>
                            </w:pPr>
                            <w:r w:rsidRPr="00887DB1">
                              <w:rPr>
                                <w:rFonts w:asciiTheme="minorHAnsi" w:hAnsiTheme="minorHAnsi" w:cstheme="minorHAnsi"/>
                                <w:sz w:val="16"/>
                                <w:szCs w:val="16"/>
                              </w:rPr>
                              <w:t>End of topic test for each unit.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8"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Jak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gv3Q3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GIUlqQ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562F22B1" w:rsidR="006941E6" w:rsidRPr="009B7CBA" w:rsidRDefault="00887DB1" w:rsidP="00887DB1">
                      <w:pPr>
                        <w:pStyle w:val="BodyText"/>
                        <w:numPr>
                          <w:ilvl w:val="0"/>
                          <w:numId w:val="9"/>
                        </w:numPr>
                        <w:spacing w:before="58" w:line="249" w:lineRule="auto"/>
                        <w:rPr>
                          <w:rFonts w:asciiTheme="minorHAnsi" w:hAnsiTheme="minorHAnsi" w:cstheme="minorHAnsi"/>
                          <w:sz w:val="18"/>
                          <w:szCs w:val="18"/>
                        </w:rPr>
                      </w:pPr>
                      <w:r w:rsidRPr="00887DB1">
                        <w:rPr>
                          <w:rFonts w:asciiTheme="minorHAnsi" w:hAnsiTheme="minorHAnsi" w:cstheme="minorHAnsi"/>
                          <w:sz w:val="16"/>
                          <w:szCs w:val="16"/>
                        </w:rPr>
                        <w:t>End of topic test for each unit.</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9"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t6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Sj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A/0Rt6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812B2E7" w14:textId="193FA06E"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D6FAC0A" w14:textId="13F48528" w:rsidR="00E65045" w:rsidRPr="00963235" w:rsidRDefault="00E625FC" w:rsidP="00E625FC">
                            <w:pPr>
                              <w:pStyle w:val="BodyText"/>
                              <w:numPr>
                                <w:ilvl w:val="0"/>
                                <w:numId w:val="23"/>
                              </w:numPr>
                              <w:spacing w:before="58" w:line="249" w:lineRule="auto"/>
                              <w:rPr>
                                <w:rFonts w:asciiTheme="minorHAnsi" w:hAnsiTheme="minorHAnsi" w:cstheme="minorHAnsi"/>
                              </w:rPr>
                            </w:pPr>
                            <w:r w:rsidRPr="00E625FC">
                              <w:rPr>
                                <w:rFonts w:asciiTheme="minorHAnsi" w:hAnsiTheme="minorHAnsi" w:cstheme="minorHAnsi"/>
                                <w:sz w:val="16"/>
                                <w:szCs w:val="16"/>
                              </w:rPr>
                              <w:t>End of topic test for each unit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30"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DH1aRzAwIAAOQDAAAOAAAA&#10;AAAAAAAAAAAAAC4CAABkcnMvZTJvRG9jLnhtbFBLAQItABQABgAIAAAAIQAZhLWZ3wAAAA0BAAAP&#10;AAAAAAAAAAAAAAAAAF0EAABkcnMvZG93bnJldi54bWxQSwUGAAAAAAQABADzAAAAaQUAAAAA&#10;" filled="f" strokecolor="#006fc0" strokeweight="1.5pt">
                <v:path arrowok="t"/>
                <v:textbox inset="0,0,0,0">
                  <w:txbxContent>
                    <w:p w14:paraId="3812B2E7" w14:textId="193FA06E"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D6FAC0A" w14:textId="13F48528" w:rsidR="00E65045" w:rsidRPr="00963235" w:rsidRDefault="00E625FC" w:rsidP="00E625FC">
                      <w:pPr>
                        <w:pStyle w:val="BodyText"/>
                        <w:numPr>
                          <w:ilvl w:val="0"/>
                          <w:numId w:val="23"/>
                        </w:numPr>
                        <w:spacing w:before="58" w:line="249" w:lineRule="auto"/>
                        <w:rPr>
                          <w:rFonts w:asciiTheme="minorHAnsi" w:hAnsiTheme="minorHAnsi" w:cstheme="minorHAnsi"/>
                        </w:rPr>
                      </w:pPr>
                      <w:r w:rsidRPr="00E625FC">
                        <w:rPr>
                          <w:rFonts w:asciiTheme="minorHAnsi" w:hAnsiTheme="minorHAnsi" w:cstheme="minorHAnsi"/>
                          <w:sz w:val="16"/>
                          <w:szCs w:val="16"/>
                        </w:rPr>
                        <w:t>End of topic test for each unit</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AAE6E00" w14:textId="77777777" w:rsidR="00E625FC" w:rsidRPr="00E625FC" w:rsidRDefault="00E625FC" w:rsidP="00E625FC">
                            <w:pPr>
                              <w:pStyle w:val="BodyText"/>
                              <w:numPr>
                                <w:ilvl w:val="0"/>
                                <w:numId w:val="9"/>
                              </w:numPr>
                              <w:spacing w:before="58" w:line="249" w:lineRule="auto"/>
                              <w:rPr>
                                <w:rFonts w:asciiTheme="minorHAnsi" w:hAnsiTheme="minorHAnsi" w:cstheme="minorHAnsi"/>
                                <w:sz w:val="18"/>
                                <w:szCs w:val="18"/>
                              </w:rPr>
                            </w:pPr>
                            <w:r w:rsidRPr="00E625FC">
                              <w:rPr>
                                <w:rFonts w:asciiTheme="minorHAnsi" w:hAnsiTheme="minorHAnsi" w:cstheme="minorHAnsi"/>
                                <w:sz w:val="16"/>
                                <w:szCs w:val="16"/>
                              </w:rPr>
                              <w:t>End of topic test for each unit.</w:t>
                            </w:r>
                          </w:p>
                          <w:p w14:paraId="3DA74A8B" w14:textId="383314B6" w:rsidR="000B6D79" w:rsidRPr="000B6D79" w:rsidRDefault="00E625FC" w:rsidP="00E625FC">
                            <w:pPr>
                              <w:pStyle w:val="BodyText"/>
                              <w:numPr>
                                <w:ilvl w:val="0"/>
                                <w:numId w:val="9"/>
                              </w:numPr>
                              <w:spacing w:before="58" w:line="249" w:lineRule="auto"/>
                              <w:rPr>
                                <w:rFonts w:asciiTheme="minorHAnsi" w:hAnsiTheme="minorHAnsi" w:cstheme="minorHAnsi"/>
                                <w:sz w:val="18"/>
                                <w:szCs w:val="18"/>
                              </w:rPr>
                            </w:pPr>
                            <w:r w:rsidRPr="00E625FC">
                              <w:rPr>
                                <w:rFonts w:asciiTheme="minorHAnsi" w:hAnsiTheme="minorHAnsi" w:cstheme="minorHAnsi"/>
                                <w:sz w:val="16"/>
                                <w:szCs w:val="16"/>
                              </w:rPr>
                              <w:t xml:space="preserve">End of Year exam will be based on all topics taught this year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1"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AAE6E00" w14:textId="77777777" w:rsidR="00E625FC" w:rsidRPr="00E625FC" w:rsidRDefault="00E625FC" w:rsidP="00E625FC">
                      <w:pPr>
                        <w:pStyle w:val="BodyText"/>
                        <w:numPr>
                          <w:ilvl w:val="0"/>
                          <w:numId w:val="9"/>
                        </w:numPr>
                        <w:spacing w:before="58" w:line="249" w:lineRule="auto"/>
                        <w:rPr>
                          <w:rFonts w:asciiTheme="minorHAnsi" w:hAnsiTheme="minorHAnsi" w:cstheme="minorHAnsi"/>
                          <w:sz w:val="18"/>
                          <w:szCs w:val="18"/>
                        </w:rPr>
                      </w:pPr>
                      <w:r w:rsidRPr="00E625FC">
                        <w:rPr>
                          <w:rFonts w:asciiTheme="minorHAnsi" w:hAnsiTheme="minorHAnsi" w:cstheme="minorHAnsi"/>
                          <w:sz w:val="16"/>
                          <w:szCs w:val="16"/>
                        </w:rPr>
                        <w:t>End of topic test for each unit.</w:t>
                      </w:r>
                    </w:p>
                    <w:p w14:paraId="3DA74A8B" w14:textId="383314B6" w:rsidR="000B6D79" w:rsidRPr="000B6D79" w:rsidRDefault="00E625FC" w:rsidP="00E625FC">
                      <w:pPr>
                        <w:pStyle w:val="BodyText"/>
                        <w:numPr>
                          <w:ilvl w:val="0"/>
                          <w:numId w:val="9"/>
                        </w:numPr>
                        <w:spacing w:before="58" w:line="249" w:lineRule="auto"/>
                        <w:rPr>
                          <w:rFonts w:asciiTheme="minorHAnsi" w:hAnsiTheme="minorHAnsi" w:cstheme="minorHAnsi"/>
                          <w:sz w:val="18"/>
                          <w:szCs w:val="18"/>
                        </w:rPr>
                      </w:pPr>
                      <w:r w:rsidRPr="00E625FC">
                        <w:rPr>
                          <w:rFonts w:asciiTheme="minorHAnsi" w:hAnsiTheme="minorHAnsi" w:cstheme="minorHAnsi"/>
                          <w:sz w:val="16"/>
                          <w:szCs w:val="16"/>
                        </w:rPr>
                        <w:t xml:space="preserve">End of Year exam will be based on all topics taught this year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2"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PsrlRw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3424557C">
                <wp:simplePos x="0" y="0"/>
                <wp:positionH relativeFrom="character">
                  <wp:posOffset>-1259205</wp:posOffset>
                </wp:positionH>
                <wp:positionV relativeFrom="page">
                  <wp:posOffset>9495155</wp:posOffset>
                </wp:positionV>
                <wp:extent cx="3606165" cy="1074420"/>
                <wp:effectExtent l="0" t="0" r="13335" b="11430"/>
                <wp:wrapTight wrapText="bothSides">
                  <wp:wrapPolygon edited="0">
                    <wp:start x="0" y="0"/>
                    <wp:lineTo x="0" y="21447"/>
                    <wp:lineTo x="21566" y="21447"/>
                    <wp:lineTo x="21566"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0616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6F4791D" w14:textId="6402806A" w:rsidR="0071203B" w:rsidRPr="00F849F1" w:rsidRDefault="002A4259" w:rsidP="00CE5578">
                            <w:pPr>
                              <w:pStyle w:val="BodyText"/>
                              <w:spacing w:before="56" w:line="249" w:lineRule="auto"/>
                              <w:ind w:left="0" w:right="110" w:firstLine="0"/>
                              <w:rPr>
                                <w:rFonts w:asciiTheme="minorHAnsi" w:hAnsiTheme="minorHAnsi" w:cstheme="minorHAnsi"/>
                                <w:b/>
                                <w:bCs/>
                                <w:sz w:val="20"/>
                                <w:szCs w:val="20"/>
                              </w:rPr>
                            </w:pPr>
                            <w:r w:rsidRPr="00F849F1">
                              <w:rPr>
                                <w:b/>
                                <w:bCs/>
                                <w:sz w:val="18"/>
                                <w:szCs w:val="18"/>
                              </w:rPr>
                              <w:t xml:space="preserve"> </w:t>
                            </w:r>
                            <w:r w:rsidR="00C05C8C" w:rsidRPr="00F849F1">
                              <w:rPr>
                                <w:rFonts w:asciiTheme="minorHAnsi" w:hAnsiTheme="minorHAnsi" w:cstheme="minorHAnsi"/>
                                <w:b/>
                                <w:bCs/>
                                <w:sz w:val="18"/>
                                <w:szCs w:val="18"/>
                              </w:rPr>
                              <w:t>Useful resources for supporting your child at home:</w:t>
                            </w:r>
                          </w:p>
                          <w:p w14:paraId="62A5D2DF" w14:textId="54AC7806" w:rsidR="006F3586" w:rsidRDefault="006F3586" w:rsidP="006F3586">
                            <w:pPr>
                              <w:pStyle w:val="BodyText"/>
                              <w:numPr>
                                <w:ilvl w:val="0"/>
                                <w:numId w:val="22"/>
                              </w:numPr>
                              <w:spacing w:before="56" w:line="249" w:lineRule="auto"/>
                              <w:ind w:left="426" w:right="110" w:hanging="142"/>
                              <w:rPr>
                                <w:rFonts w:asciiTheme="minorHAnsi" w:hAnsiTheme="minorHAnsi" w:cstheme="minorHAnsi"/>
                                <w:sz w:val="18"/>
                                <w:szCs w:val="18"/>
                              </w:rPr>
                            </w:pPr>
                            <w:r w:rsidRPr="006F3586">
                              <w:rPr>
                                <w:rFonts w:asciiTheme="minorHAnsi" w:hAnsiTheme="minorHAnsi" w:cstheme="minorHAnsi"/>
                                <w:sz w:val="18"/>
                                <w:szCs w:val="18"/>
                              </w:rPr>
                              <w:t xml:space="preserve">Oak national academy lessons </w:t>
                            </w:r>
                            <w:r>
                              <w:rPr>
                                <w:rFonts w:asciiTheme="minorHAnsi" w:hAnsiTheme="minorHAnsi" w:cstheme="minorHAnsi"/>
                                <w:sz w:val="18"/>
                                <w:szCs w:val="18"/>
                              </w:rPr>
                              <w:t>(</w:t>
                            </w:r>
                            <w:hyperlink r:id="rId12" w:history="1">
                              <w:r w:rsidRPr="006F3586">
                                <w:rPr>
                                  <w:rStyle w:val="Hyperlink"/>
                                  <w:rFonts w:asciiTheme="minorHAnsi" w:hAnsiTheme="minorHAnsi" w:cstheme="minorHAnsi"/>
                                  <w:sz w:val="18"/>
                                  <w:szCs w:val="18"/>
                                </w:rPr>
                                <w:t>Free KS3 Science AQA Lesson &amp; Curriculum Resources | Oak National Academy</w:t>
                              </w:r>
                            </w:hyperlink>
                            <w:r>
                              <w:rPr>
                                <w:rFonts w:asciiTheme="minorHAnsi" w:hAnsiTheme="minorHAnsi" w:cstheme="minorHAnsi"/>
                                <w:sz w:val="18"/>
                                <w:szCs w:val="18"/>
                              </w:rPr>
                              <w:t>)</w:t>
                            </w:r>
                          </w:p>
                          <w:p w14:paraId="1AD426DF" w14:textId="37AC7A08" w:rsidR="00CE5578" w:rsidRPr="007A7ECE" w:rsidRDefault="006F3586" w:rsidP="006F3586">
                            <w:pPr>
                              <w:pStyle w:val="BodyText"/>
                              <w:numPr>
                                <w:ilvl w:val="0"/>
                                <w:numId w:val="22"/>
                              </w:numPr>
                              <w:spacing w:before="56" w:line="249" w:lineRule="auto"/>
                              <w:ind w:left="426" w:right="110" w:hanging="142"/>
                              <w:rPr>
                                <w:rStyle w:val="Hyperlink"/>
                                <w:rFonts w:asciiTheme="minorHAnsi" w:hAnsiTheme="minorHAnsi" w:cstheme="minorHAnsi"/>
                                <w:color w:val="auto"/>
                                <w:sz w:val="18"/>
                                <w:szCs w:val="18"/>
                                <w:u w:val="none"/>
                              </w:rPr>
                            </w:pPr>
                            <w:r w:rsidRPr="006F3586">
                              <w:rPr>
                                <w:rFonts w:asciiTheme="minorHAnsi" w:hAnsiTheme="minorHAnsi" w:cstheme="minorHAnsi"/>
                                <w:sz w:val="18"/>
                                <w:szCs w:val="18"/>
                              </w:rPr>
                              <w:t>BBC bitesize</w:t>
                            </w:r>
                            <w:r w:rsidR="006F13E7">
                              <w:rPr>
                                <w:rFonts w:asciiTheme="minorHAnsi" w:hAnsiTheme="minorHAnsi" w:cstheme="minorHAnsi"/>
                                <w:sz w:val="18"/>
                                <w:szCs w:val="18"/>
                              </w:rPr>
                              <w:t xml:space="preserve"> (</w:t>
                            </w:r>
                            <w:hyperlink r:id="rId13" w:history="1">
                              <w:r w:rsidR="006F13E7" w:rsidRPr="006F13E7">
                                <w:rPr>
                                  <w:rStyle w:val="Hyperlink"/>
                                  <w:rFonts w:asciiTheme="minorHAnsi" w:hAnsiTheme="minorHAnsi" w:cstheme="minorHAnsi"/>
                                  <w:sz w:val="18"/>
                                  <w:szCs w:val="18"/>
                                </w:rPr>
                                <w:t>KS3 Science - BBC Bitesize</w:t>
                              </w:r>
                            </w:hyperlink>
                            <w:r w:rsidR="006F13E7">
                              <w:rPr>
                                <w:rFonts w:asciiTheme="minorHAnsi" w:hAnsiTheme="minorHAnsi" w:cstheme="minorHAnsi"/>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3" type="#_x0000_t202" style="position:absolute;margin-left:-99.15pt;margin-top:747.65pt;width:283.9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" filled="f" strokecolor="#006fc0" strokeweight="1.5pt">
                <v:path arrowok="t"/>
                <v:textbox inset="0,0,0,0">
                  <w:txbxContent>
                    <w:p w14:paraId="06F4791D" w14:textId="6402806A" w:rsidR="0071203B" w:rsidRPr="00F849F1" w:rsidRDefault="002A4259" w:rsidP="00CE5578">
                      <w:pPr>
                        <w:pStyle w:val="BodyText"/>
                        <w:spacing w:before="56" w:line="249" w:lineRule="auto"/>
                        <w:ind w:left="0" w:right="110" w:firstLine="0"/>
                        <w:rPr>
                          <w:rFonts w:asciiTheme="minorHAnsi" w:hAnsiTheme="minorHAnsi" w:cstheme="minorHAnsi"/>
                          <w:b/>
                          <w:bCs/>
                          <w:sz w:val="20"/>
                          <w:szCs w:val="20"/>
                        </w:rPr>
                      </w:pPr>
                      <w:r w:rsidRPr="00F849F1">
                        <w:rPr>
                          <w:b/>
                          <w:bCs/>
                          <w:sz w:val="18"/>
                          <w:szCs w:val="18"/>
                        </w:rPr>
                        <w:t xml:space="preserve"> </w:t>
                      </w:r>
                      <w:r w:rsidR="00C05C8C" w:rsidRPr="00F849F1">
                        <w:rPr>
                          <w:rFonts w:asciiTheme="minorHAnsi" w:hAnsiTheme="minorHAnsi" w:cstheme="minorHAnsi"/>
                          <w:b/>
                          <w:bCs/>
                          <w:sz w:val="18"/>
                          <w:szCs w:val="18"/>
                        </w:rPr>
                        <w:t>Useful resources for supporting your child at home:</w:t>
                      </w:r>
                    </w:p>
                    <w:p w14:paraId="62A5D2DF" w14:textId="54AC7806" w:rsidR="006F3586" w:rsidRDefault="006F3586" w:rsidP="006F3586">
                      <w:pPr>
                        <w:pStyle w:val="BodyText"/>
                        <w:numPr>
                          <w:ilvl w:val="0"/>
                          <w:numId w:val="22"/>
                        </w:numPr>
                        <w:spacing w:before="56" w:line="249" w:lineRule="auto"/>
                        <w:ind w:left="426" w:right="110" w:hanging="142"/>
                        <w:rPr>
                          <w:rFonts w:asciiTheme="minorHAnsi" w:hAnsiTheme="minorHAnsi" w:cstheme="minorHAnsi"/>
                          <w:sz w:val="18"/>
                          <w:szCs w:val="18"/>
                        </w:rPr>
                      </w:pPr>
                      <w:r w:rsidRPr="006F3586">
                        <w:rPr>
                          <w:rFonts w:asciiTheme="minorHAnsi" w:hAnsiTheme="minorHAnsi" w:cstheme="minorHAnsi"/>
                          <w:sz w:val="18"/>
                          <w:szCs w:val="18"/>
                        </w:rPr>
                        <w:t xml:space="preserve">Oak national academy lessons </w:t>
                      </w:r>
                      <w:r>
                        <w:rPr>
                          <w:rFonts w:asciiTheme="minorHAnsi" w:hAnsiTheme="minorHAnsi" w:cstheme="minorHAnsi"/>
                          <w:sz w:val="18"/>
                          <w:szCs w:val="18"/>
                        </w:rPr>
                        <w:t>(</w:t>
                      </w:r>
                      <w:hyperlink r:id="rId14" w:history="1">
                        <w:r w:rsidRPr="006F3586">
                          <w:rPr>
                            <w:rStyle w:val="Hyperlink"/>
                            <w:rFonts w:asciiTheme="minorHAnsi" w:hAnsiTheme="minorHAnsi" w:cstheme="minorHAnsi"/>
                            <w:sz w:val="18"/>
                            <w:szCs w:val="18"/>
                          </w:rPr>
                          <w:t>Free KS3 Science AQA Lesson &amp; Curriculum Resources | Oak National Academy</w:t>
                        </w:r>
                      </w:hyperlink>
                      <w:r>
                        <w:rPr>
                          <w:rFonts w:asciiTheme="minorHAnsi" w:hAnsiTheme="minorHAnsi" w:cstheme="minorHAnsi"/>
                          <w:sz w:val="18"/>
                          <w:szCs w:val="18"/>
                        </w:rPr>
                        <w:t>)</w:t>
                      </w:r>
                    </w:p>
                    <w:p w14:paraId="1AD426DF" w14:textId="37AC7A08" w:rsidR="00CE5578" w:rsidRPr="007A7ECE" w:rsidRDefault="006F3586" w:rsidP="006F3586">
                      <w:pPr>
                        <w:pStyle w:val="BodyText"/>
                        <w:numPr>
                          <w:ilvl w:val="0"/>
                          <w:numId w:val="22"/>
                        </w:numPr>
                        <w:spacing w:before="56" w:line="249" w:lineRule="auto"/>
                        <w:ind w:left="426" w:right="110" w:hanging="142"/>
                        <w:rPr>
                          <w:rStyle w:val="Hyperlink"/>
                          <w:rFonts w:asciiTheme="minorHAnsi" w:hAnsiTheme="minorHAnsi" w:cstheme="minorHAnsi"/>
                          <w:color w:val="auto"/>
                          <w:sz w:val="18"/>
                          <w:szCs w:val="18"/>
                          <w:u w:val="none"/>
                        </w:rPr>
                      </w:pPr>
                      <w:r w:rsidRPr="006F3586">
                        <w:rPr>
                          <w:rFonts w:asciiTheme="minorHAnsi" w:hAnsiTheme="minorHAnsi" w:cstheme="minorHAnsi"/>
                          <w:sz w:val="18"/>
                          <w:szCs w:val="18"/>
                        </w:rPr>
                        <w:t>BBC bitesize</w:t>
                      </w:r>
                      <w:r w:rsidR="006F13E7">
                        <w:rPr>
                          <w:rFonts w:asciiTheme="minorHAnsi" w:hAnsiTheme="minorHAnsi" w:cstheme="minorHAnsi"/>
                          <w:sz w:val="18"/>
                          <w:szCs w:val="18"/>
                        </w:rPr>
                        <w:t xml:space="preserve"> (</w:t>
                      </w:r>
                      <w:hyperlink r:id="rId15" w:history="1">
                        <w:r w:rsidR="006F13E7" w:rsidRPr="006F13E7">
                          <w:rPr>
                            <w:rStyle w:val="Hyperlink"/>
                            <w:rFonts w:asciiTheme="minorHAnsi" w:hAnsiTheme="minorHAnsi" w:cstheme="minorHAnsi"/>
                            <w:sz w:val="18"/>
                            <w:szCs w:val="18"/>
                          </w:rPr>
                          <w:t>KS3 Science - BBC Bitesize</w:t>
                        </w:r>
                      </w:hyperlink>
                      <w:r w:rsidR="006F13E7">
                        <w:rPr>
                          <w:rFonts w:asciiTheme="minorHAnsi" w:hAnsiTheme="minorHAnsi" w:cstheme="minorHAnsi"/>
                          <w:sz w:val="18"/>
                          <w:szCs w:val="18"/>
                        </w:rPr>
                        <w:t>)</w:t>
                      </w: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4"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50412369">
                <wp:simplePos x="0" y="0"/>
                <wp:positionH relativeFrom="character">
                  <wp:posOffset>-836930</wp:posOffset>
                </wp:positionH>
                <wp:positionV relativeFrom="page">
                  <wp:posOffset>7092950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BCB3093" w14:textId="08FB6C7C" w:rsidR="001C4C70" w:rsidRPr="001C4C70" w:rsidRDefault="001C4C70" w:rsidP="001C4C70">
                            <w:pPr>
                              <w:pStyle w:val="ListParagraph"/>
                              <w:numPr>
                                <w:ilvl w:val="0"/>
                                <w:numId w:val="24"/>
                              </w:numPr>
                              <w:spacing w:after="0" w:line="279" w:lineRule="auto"/>
                              <w:rPr>
                                <w:rFonts w:ascii="Aptos" w:eastAsia="Aptos" w:hAnsi="Aptos" w:cs="Aptos"/>
                                <w:color w:val="000000" w:themeColor="text1"/>
                                <w:sz w:val="20"/>
                                <w:szCs w:val="20"/>
                              </w:rPr>
                            </w:pPr>
                            <w:r w:rsidRPr="001C4C70">
                              <w:rPr>
                                <w:rFonts w:ascii="Aptos" w:eastAsia="Aptos" w:hAnsi="Aptos" w:cs="Aptos"/>
                                <w:b/>
                                <w:bCs/>
                                <w:color w:val="000000" w:themeColor="text1"/>
                                <w:u w:val="single"/>
                                <w:lang w:val="en-US"/>
                              </w:rPr>
                              <w:t>7.07: Materials</w:t>
                            </w:r>
                            <w:r w:rsidRPr="001C4C70">
                              <w:rPr>
                                <w:rFonts w:ascii="Aptos" w:eastAsia="Aptos" w:hAnsi="Aptos" w:cs="Aptos"/>
                                <w:color w:val="000000" w:themeColor="text1"/>
                                <w:u w:val="single"/>
                                <w:lang w:val="en-US"/>
                              </w:rPr>
                              <w:t>:</w:t>
                            </w:r>
                            <w:r w:rsidRPr="001C4C70">
                              <w:rPr>
                                <w:rFonts w:ascii="Aptos" w:eastAsia="Aptos" w:hAnsi="Aptos" w:cs="Aptos"/>
                                <w:color w:val="000000" w:themeColor="text1"/>
                                <w:lang w:val="en-US"/>
                              </w:rPr>
                              <w:t xml:space="preserve">  By exploring the properties of ceramics, polymers and composites, students can grasp how materials around them behave and why certain materials are chosen for specific applications.</w:t>
                            </w:r>
                          </w:p>
                          <w:p w14:paraId="0D134183" w14:textId="5A3DFECC" w:rsidR="001C4C70" w:rsidRPr="001C4C70" w:rsidRDefault="001C4C70" w:rsidP="001C4C70">
                            <w:pPr>
                              <w:pStyle w:val="ListParagraph"/>
                              <w:numPr>
                                <w:ilvl w:val="0"/>
                                <w:numId w:val="24"/>
                              </w:numPr>
                              <w:spacing w:after="0" w:line="279" w:lineRule="auto"/>
                              <w:rPr>
                                <w:rFonts w:ascii="Aptos" w:eastAsia="Aptos" w:hAnsi="Aptos" w:cs="Aptos"/>
                                <w:color w:val="000000" w:themeColor="text1"/>
                                <w:sz w:val="20"/>
                                <w:szCs w:val="20"/>
                              </w:rPr>
                            </w:pPr>
                            <w:r w:rsidRPr="001C4C70">
                              <w:rPr>
                                <w:rFonts w:ascii="Aptos" w:eastAsia="Aptos" w:hAnsi="Aptos" w:cs="Aptos"/>
                                <w:b/>
                                <w:bCs/>
                                <w:color w:val="000000" w:themeColor="text1"/>
                                <w:u w:val="single"/>
                                <w:lang w:val="en-US"/>
                              </w:rPr>
                              <w:t>7.08: Life Cycles</w:t>
                            </w:r>
                            <w:r>
                              <w:rPr>
                                <w:rFonts w:ascii="Aptos" w:eastAsia="Aptos" w:hAnsi="Aptos" w:cs="Aptos"/>
                                <w:b/>
                                <w:bCs/>
                                <w:color w:val="000000" w:themeColor="text1"/>
                                <w:u w:val="single"/>
                                <w:lang w:val="en-US"/>
                              </w:rPr>
                              <w:t>:</w:t>
                            </w:r>
                            <w:r w:rsidRPr="001C4C70">
                              <w:rPr>
                                <w:rFonts w:ascii="Aptos" w:eastAsia="Aptos" w:hAnsi="Aptos" w:cs="Aptos"/>
                                <w:b/>
                                <w:bCs/>
                                <w:color w:val="000000" w:themeColor="text1"/>
                                <w:lang w:val="en-US"/>
                              </w:rPr>
                              <w:t xml:space="preserve"> </w:t>
                            </w:r>
                            <w:r w:rsidRPr="001C4C70">
                              <w:rPr>
                                <w:rFonts w:ascii="Aptos" w:eastAsia="Aptos" w:hAnsi="Aptos" w:cs="Aptos"/>
                                <w:color w:val="000000" w:themeColor="text1"/>
                                <w:lang w:val="en-US"/>
                              </w:rPr>
                              <w:t xml:space="preserve">As </w:t>
                            </w:r>
                            <w:proofErr w:type="spellStart"/>
                            <w:r w:rsidRPr="001C4C70">
                              <w:rPr>
                                <w:rFonts w:ascii="Aptos" w:eastAsia="Aptos" w:hAnsi="Aptos" w:cs="Aptos"/>
                                <w:color w:val="000000" w:themeColor="text1"/>
                                <w:lang w:val="en-US"/>
                              </w:rPr>
                              <w:t>students</w:t>
                            </w:r>
                            <w:proofErr w:type="spellEnd"/>
                            <w:r w:rsidRPr="001C4C70">
                              <w:rPr>
                                <w:rFonts w:ascii="Aptos" w:eastAsia="Aptos" w:hAnsi="Aptos" w:cs="Aptos"/>
                                <w:color w:val="000000" w:themeColor="text1"/>
                                <w:lang w:val="en-US"/>
                              </w:rPr>
                              <w:t xml:space="preserve"> progress through the unit, they will examine human development, focusing on adolescence, puberty, and the human reproductive systems. </w:t>
                            </w:r>
                          </w:p>
                          <w:p w14:paraId="26C3DE5F" w14:textId="77777777" w:rsidR="005027FA" w:rsidRPr="00746DAC" w:rsidRDefault="005027FA" w:rsidP="005F2794">
                            <w:pPr>
                              <w:pStyle w:val="BodyText"/>
                              <w:spacing w:before="56"/>
                              <w:ind w:left="0" w:right="110" w:firstLine="0"/>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5" type="#_x0000_t202" style="position:absolute;margin-left:-65.9pt;margin-top:558.5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" filled="f" strokecolor="#006fc0" strokeweight="1.5pt">
                <v:path arrowok="t"/>
                <v:textbox inset="0,0,0,0">
                  <w:txbxContent>
                    <w:p w14:paraId="0BCB3093" w14:textId="08FB6C7C" w:rsidR="001C4C70" w:rsidRPr="001C4C70" w:rsidRDefault="001C4C70" w:rsidP="001C4C70">
                      <w:pPr>
                        <w:pStyle w:val="ListParagraph"/>
                        <w:numPr>
                          <w:ilvl w:val="0"/>
                          <w:numId w:val="24"/>
                        </w:numPr>
                        <w:spacing w:after="0" w:line="279" w:lineRule="auto"/>
                        <w:rPr>
                          <w:rFonts w:ascii="Aptos" w:eastAsia="Aptos" w:hAnsi="Aptos" w:cs="Aptos"/>
                          <w:color w:val="000000" w:themeColor="text1"/>
                          <w:sz w:val="20"/>
                          <w:szCs w:val="20"/>
                        </w:rPr>
                      </w:pPr>
                      <w:r w:rsidRPr="001C4C70">
                        <w:rPr>
                          <w:rFonts w:ascii="Aptos" w:eastAsia="Aptos" w:hAnsi="Aptos" w:cs="Aptos"/>
                          <w:b/>
                          <w:bCs/>
                          <w:color w:val="000000" w:themeColor="text1"/>
                          <w:u w:val="single"/>
                          <w:lang w:val="en-US"/>
                        </w:rPr>
                        <w:t>7.07: Materials</w:t>
                      </w:r>
                      <w:r w:rsidRPr="001C4C70">
                        <w:rPr>
                          <w:rFonts w:ascii="Aptos" w:eastAsia="Aptos" w:hAnsi="Aptos" w:cs="Aptos"/>
                          <w:color w:val="000000" w:themeColor="text1"/>
                          <w:u w:val="single"/>
                          <w:lang w:val="en-US"/>
                        </w:rPr>
                        <w:t>:</w:t>
                      </w:r>
                      <w:r w:rsidRPr="001C4C70">
                        <w:rPr>
                          <w:rFonts w:ascii="Aptos" w:eastAsia="Aptos" w:hAnsi="Aptos" w:cs="Aptos"/>
                          <w:color w:val="000000" w:themeColor="text1"/>
                          <w:lang w:val="en-US"/>
                        </w:rPr>
                        <w:t xml:space="preserve">  By exploring the properties of ceramics, polymers and composites, students can grasp how materials around them behave and why certain materials are chosen for specific applications.</w:t>
                      </w:r>
                    </w:p>
                    <w:p w14:paraId="0D134183" w14:textId="5A3DFECC" w:rsidR="001C4C70" w:rsidRPr="001C4C70" w:rsidRDefault="001C4C70" w:rsidP="001C4C70">
                      <w:pPr>
                        <w:pStyle w:val="ListParagraph"/>
                        <w:numPr>
                          <w:ilvl w:val="0"/>
                          <w:numId w:val="24"/>
                        </w:numPr>
                        <w:spacing w:after="0" w:line="279" w:lineRule="auto"/>
                        <w:rPr>
                          <w:rFonts w:ascii="Aptos" w:eastAsia="Aptos" w:hAnsi="Aptos" w:cs="Aptos"/>
                          <w:color w:val="000000" w:themeColor="text1"/>
                          <w:sz w:val="20"/>
                          <w:szCs w:val="20"/>
                        </w:rPr>
                      </w:pPr>
                      <w:r w:rsidRPr="001C4C70">
                        <w:rPr>
                          <w:rFonts w:ascii="Aptos" w:eastAsia="Aptos" w:hAnsi="Aptos" w:cs="Aptos"/>
                          <w:b/>
                          <w:bCs/>
                          <w:color w:val="000000" w:themeColor="text1"/>
                          <w:u w:val="single"/>
                          <w:lang w:val="en-US"/>
                        </w:rPr>
                        <w:t>7.08: Life Cycles</w:t>
                      </w:r>
                      <w:r>
                        <w:rPr>
                          <w:rFonts w:ascii="Aptos" w:eastAsia="Aptos" w:hAnsi="Aptos" w:cs="Aptos"/>
                          <w:b/>
                          <w:bCs/>
                          <w:color w:val="000000" w:themeColor="text1"/>
                          <w:u w:val="single"/>
                          <w:lang w:val="en-US"/>
                        </w:rPr>
                        <w:t>:</w:t>
                      </w:r>
                      <w:r w:rsidRPr="001C4C70">
                        <w:rPr>
                          <w:rFonts w:ascii="Aptos" w:eastAsia="Aptos" w:hAnsi="Aptos" w:cs="Aptos"/>
                          <w:b/>
                          <w:bCs/>
                          <w:color w:val="000000" w:themeColor="text1"/>
                          <w:lang w:val="en-US"/>
                        </w:rPr>
                        <w:t xml:space="preserve"> </w:t>
                      </w:r>
                      <w:r w:rsidRPr="001C4C70">
                        <w:rPr>
                          <w:rFonts w:ascii="Aptos" w:eastAsia="Aptos" w:hAnsi="Aptos" w:cs="Aptos"/>
                          <w:color w:val="000000" w:themeColor="text1"/>
                          <w:lang w:val="en-US"/>
                        </w:rPr>
                        <w:t xml:space="preserve">As </w:t>
                      </w:r>
                      <w:proofErr w:type="spellStart"/>
                      <w:r w:rsidRPr="001C4C70">
                        <w:rPr>
                          <w:rFonts w:ascii="Aptos" w:eastAsia="Aptos" w:hAnsi="Aptos" w:cs="Aptos"/>
                          <w:color w:val="000000" w:themeColor="text1"/>
                          <w:lang w:val="en-US"/>
                        </w:rPr>
                        <w:t>students</w:t>
                      </w:r>
                      <w:proofErr w:type="spellEnd"/>
                      <w:r w:rsidRPr="001C4C70">
                        <w:rPr>
                          <w:rFonts w:ascii="Aptos" w:eastAsia="Aptos" w:hAnsi="Aptos" w:cs="Aptos"/>
                          <w:color w:val="000000" w:themeColor="text1"/>
                          <w:lang w:val="en-US"/>
                        </w:rPr>
                        <w:t xml:space="preserve"> progress through the unit, they will examine human development, focusing on adolescence, puberty, and the human reproductive systems. </w:t>
                      </w:r>
                    </w:p>
                    <w:p w14:paraId="26C3DE5F" w14:textId="77777777" w:rsidR="005027FA" w:rsidRPr="00746DAC" w:rsidRDefault="005027FA" w:rsidP="005F2794">
                      <w:pPr>
                        <w:pStyle w:val="BodyText"/>
                        <w:spacing w:before="56"/>
                        <w:ind w:left="0" w:right="110" w:firstLine="0"/>
                        <w:rPr>
                          <w:sz w:val="18"/>
                          <w:szCs w:val="18"/>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DF845F0">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1AA949A" w14:textId="2E5CF87B" w:rsidR="00DE4AA3" w:rsidRPr="00DE4AA3" w:rsidRDefault="00DE4AA3" w:rsidP="001C4C70">
                            <w:pPr>
                              <w:pStyle w:val="ListParagraph"/>
                              <w:numPr>
                                <w:ilvl w:val="0"/>
                                <w:numId w:val="24"/>
                              </w:numPr>
                              <w:spacing w:after="0" w:line="279" w:lineRule="auto"/>
                              <w:rPr>
                                <w:rFonts w:ascii="Aptos" w:eastAsia="Aptos" w:hAnsi="Aptos" w:cs="Aptos"/>
                                <w:color w:val="000000" w:themeColor="text1"/>
                                <w:sz w:val="20"/>
                                <w:szCs w:val="20"/>
                              </w:rPr>
                            </w:pPr>
                            <w:r w:rsidRPr="00DE4AA3">
                              <w:rPr>
                                <w:rFonts w:ascii="Aptos" w:eastAsia="Aptos" w:hAnsi="Aptos" w:cs="Aptos"/>
                                <w:b/>
                                <w:bCs/>
                                <w:color w:val="000000" w:themeColor="text1"/>
                                <w:u w:val="single"/>
                                <w:lang w:val="en-US"/>
                              </w:rPr>
                              <w:t>7.04: Chemical Changes</w:t>
                            </w:r>
                            <w:r>
                              <w:rPr>
                                <w:rFonts w:ascii="Aptos" w:eastAsia="Aptos" w:hAnsi="Aptos" w:cs="Aptos"/>
                                <w:b/>
                                <w:bCs/>
                                <w:color w:val="000000" w:themeColor="text1"/>
                                <w:u w:val="single"/>
                                <w:lang w:val="en-US"/>
                              </w:rPr>
                              <w:t>:</w:t>
                            </w:r>
                            <w:r w:rsidRPr="00DE4AA3">
                              <w:rPr>
                                <w:rFonts w:ascii="Aptos" w:eastAsia="Aptos" w:hAnsi="Aptos" w:cs="Aptos"/>
                                <w:color w:val="000000" w:themeColor="text1"/>
                                <w:lang w:val="en-US"/>
                              </w:rPr>
                              <w:t xml:space="preserve"> The concept of chemical change in chemistry looks at reactions, substance alterations, and matter changes, which are essential for exploring the composition and properties of substances, the dynamics of chemical reactions, and the role of energy in chemical reactions</w:t>
                            </w:r>
                          </w:p>
                          <w:p w14:paraId="3813C1F8" w14:textId="288D5129" w:rsidR="00DE4AA3" w:rsidRPr="00DE4AA3" w:rsidRDefault="00DE4AA3" w:rsidP="001C4C70">
                            <w:pPr>
                              <w:pStyle w:val="ListParagraph"/>
                              <w:numPr>
                                <w:ilvl w:val="0"/>
                                <w:numId w:val="24"/>
                              </w:numPr>
                              <w:spacing w:after="0" w:line="279" w:lineRule="auto"/>
                              <w:rPr>
                                <w:rFonts w:ascii="Aptos" w:eastAsia="Aptos" w:hAnsi="Aptos" w:cs="Aptos"/>
                                <w:color w:val="000000" w:themeColor="text1"/>
                                <w:sz w:val="20"/>
                                <w:szCs w:val="20"/>
                              </w:rPr>
                            </w:pPr>
                            <w:r w:rsidRPr="00DE4AA3">
                              <w:rPr>
                                <w:rFonts w:ascii="Aptos" w:eastAsia="Aptos" w:hAnsi="Aptos" w:cs="Aptos"/>
                                <w:b/>
                                <w:bCs/>
                                <w:color w:val="000000" w:themeColor="text1"/>
                                <w:u w:val="single"/>
                                <w:lang w:val="en-US"/>
                              </w:rPr>
                              <w:t>7.05: Organ Systems</w:t>
                            </w:r>
                            <w:r>
                              <w:rPr>
                                <w:rFonts w:ascii="Aptos" w:eastAsia="Aptos" w:hAnsi="Aptos" w:cs="Aptos"/>
                                <w:b/>
                                <w:bCs/>
                                <w:color w:val="000000" w:themeColor="text1"/>
                                <w:u w:val="single"/>
                                <w:lang w:val="en-US"/>
                              </w:rPr>
                              <w:t>:</w:t>
                            </w:r>
                            <w:r w:rsidRPr="00DE4AA3">
                              <w:rPr>
                                <w:rFonts w:ascii="Aptos" w:eastAsia="Aptos" w:hAnsi="Aptos" w:cs="Aptos"/>
                                <w:color w:val="000000" w:themeColor="text1"/>
                                <w:lang w:val="en-US"/>
                              </w:rPr>
                              <w:t xml:space="preserve"> Within this unit, students revisit the human digestive system, human skeletal and muscular system and human circulatory system. </w:t>
                            </w:r>
                          </w:p>
                          <w:p w14:paraId="690521D4" w14:textId="10043708" w:rsidR="00DE4AA3" w:rsidRPr="00DE4AA3" w:rsidRDefault="00DE4AA3" w:rsidP="001C4C70">
                            <w:pPr>
                              <w:pStyle w:val="ListParagraph"/>
                              <w:numPr>
                                <w:ilvl w:val="0"/>
                                <w:numId w:val="24"/>
                              </w:numPr>
                              <w:spacing w:after="120" w:line="279" w:lineRule="auto"/>
                              <w:rPr>
                                <w:rFonts w:ascii="Aptos" w:eastAsia="Aptos" w:hAnsi="Aptos" w:cs="Aptos"/>
                                <w:color w:val="000000" w:themeColor="text1"/>
                                <w:sz w:val="20"/>
                                <w:szCs w:val="20"/>
                              </w:rPr>
                            </w:pPr>
                            <w:r w:rsidRPr="00DE4AA3">
                              <w:rPr>
                                <w:rFonts w:ascii="Aptos" w:eastAsia="Aptos" w:hAnsi="Aptos" w:cs="Aptos"/>
                                <w:b/>
                                <w:bCs/>
                                <w:color w:val="000000" w:themeColor="text1"/>
                                <w:u w:val="single"/>
                                <w:lang w:val="en-US"/>
                              </w:rPr>
                              <w:t>7.06: Light and Sound</w:t>
                            </w:r>
                            <w:r>
                              <w:rPr>
                                <w:rFonts w:ascii="Aptos" w:eastAsia="Aptos" w:hAnsi="Aptos" w:cs="Aptos"/>
                                <w:b/>
                                <w:bCs/>
                                <w:color w:val="000000" w:themeColor="text1"/>
                                <w:u w:val="single"/>
                                <w:lang w:val="en-US"/>
                              </w:rPr>
                              <w:t>:</w:t>
                            </w:r>
                            <w:r w:rsidRPr="00DE4AA3">
                              <w:rPr>
                                <w:rFonts w:ascii="Aptos" w:eastAsia="Aptos" w:hAnsi="Aptos" w:cs="Aptos"/>
                                <w:b/>
                                <w:bCs/>
                                <w:color w:val="000000" w:themeColor="text1"/>
                                <w:lang w:val="en-US"/>
                              </w:rPr>
                              <w:t xml:space="preserve"> </w:t>
                            </w:r>
                            <w:r w:rsidRPr="00DE4AA3">
                              <w:rPr>
                                <w:rFonts w:ascii="Aptos" w:eastAsia="Aptos" w:hAnsi="Aptos" w:cs="Aptos"/>
                                <w:color w:val="000000" w:themeColor="text1"/>
                                <w:lang w:val="en-US"/>
                              </w:rPr>
                              <w:t>The concepts of light and sound introduce the Waves Theme in Physics to give students an understanding of how they transfer energy and interact with matter.</w:t>
                            </w:r>
                          </w:p>
                          <w:p w14:paraId="7296F327" w14:textId="6EA60213" w:rsidR="00D502A8" w:rsidRPr="00DE4AA3" w:rsidRDefault="00D502A8" w:rsidP="00DE4AA3">
                            <w:pPr>
                              <w:rPr>
                                <w:rFonts w:cstheme="minorHAnsi"/>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6" type="#_x0000_t202" style="position:absolute;margin-left:-66.1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" filled="f" strokecolor="#006fc0" strokeweight="1.5pt">
                <v:path arrowok="t"/>
                <v:textbox inset="0,0,0,0">
                  <w:txbxContent>
                    <w:p w14:paraId="71AA949A" w14:textId="2E5CF87B" w:rsidR="00DE4AA3" w:rsidRPr="00DE4AA3" w:rsidRDefault="00DE4AA3" w:rsidP="001C4C70">
                      <w:pPr>
                        <w:pStyle w:val="ListParagraph"/>
                        <w:numPr>
                          <w:ilvl w:val="0"/>
                          <w:numId w:val="24"/>
                        </w:numPr>
                        <w:spacing w:after="0" w:line="279" w:lineRule="auto"/>
                        <w:rPr>
                          <w:rFonts w:ascii="Aptos" w:eastAsia="Aptos" w:hAnsi="Aptos" w:cs="Aptos"/>
                          <w:color w:val="000000" w:themeColor="text1"/>
                          <w:sz w:val="20"/>
                          <w:szCs w:val="20"/>
                        </w:rPr>
                      </w:pPr>
                      <w:r w:rsidRPr="00DE4AA3">
                        <w:rPr>
                          <w:rFonts w:ascii="Aptos" w:eastAsia="Aptos" w:hAnsi="Aptos" w:cs="Aptos"/>
                          <w:b/>
                          <w:bCs/>
                          <w:color w:val="000000" w:themeColor="text1"/>
                          <w:u w:val="single"/>
                          <w:lang w:val="en-US"/>
                        </w:rPr>
                        <w:t>7.04: Chemical Changes</w:t>
                      </w:r>
                      <w:r>
                        <w:rPr>
                          <w:rFonts w:ascii="Aptos" w:eastAsia="Aptos" w:hAnsi="Aptos" w:cs="Aptos"/>
                          <w:b/>
                          <w:bCs/>
                          <w:color w:val="000000" w:themeColor="text1"/>
                          <w:u w:val="single"/>
                          <w:lang w:val="en-US"/>
                        </w:rPr>
                        <w:t>:</w:t>
                      </w:r>
                      <w:r w:rsidRPr="00DE4AA3">
                        <w:rPr>
                          <w:rFonts w:ascii="Aptos" w:eastAsia="Aptos" w:hAnsi="Aptos" w:cs="Aptos"/>
                          <w:color w:val="000000" w:themeColor="text1"/>
                          <w:lang w:val="en-US"/>
                        </w:rPr>
                        <w:t xml:space="preserve"> The concept of chemical change in chemistry looks at reactions, substance alterations, and matter changes, which are essential for exploring the composition and properties of substances, the dynamics of chemical reactions, and the role of energy in chemical reactions</w:t>
                      </w:r>
                    </w:p>
                    <w:p w14:paraId="3813C1F8" w14:textId="288D5129" w:rsidR="00DE4AA3" w:rsidRPr="00DE4AA3" w:rsidRDefault="00DE4AA3" w:rsidP="001C4C70">
                      <w:pPr>
                        <w:pStyle w:val="ListParagraph"/>
                        <w:numPr>
                          <w:ilvl w:val="0"/>
                          <w:numId w:val="24"/>
                        </w:numPr>
                        <w:spacing w:after="0" w:line="279" w:lineRule="auto"/>
                        <w:rPr>
                          <w:rFonts w:ascii="Aptos" w:eastAsia="Aptos" w:hAnsi="Aptos" w:cs="Aptos"/>
                          <w:color w:val="000000" w:themeColor="text1"/>
                          <w:sz w:val="20"/>
                          <w:szCs w:val="20"/>
                        </w:rPr>
                      </w:pPr>
                      <w:r w:rsidRPr="00DE4AA3">
                        <w:rPr>
                          <w:rFonts w:ascii="Aptos" w:eastAsia="Aptos" w:hAnsi="Aptos" w:cs="Aptos"/>
                          <w:b/>
                          <w:bCs/>
                          <w:color w:val="000000" w:themeColor="text1"/>
                          <w:u w:val="single"/>
                          <w:lang w:val="en-US"/>
                        </w:rPr>
                        <w:t>7.05: Organ Systems</w:t>
                      </w:r>
                      <w:r>
                        <w:rPr>
                          <w:rFonts w:ascii="Aptos" w:eastAsia="Aptos" w:hAnsi="Aptos" w:cs="Aptos"/>
                          <w:b/>
                          <w:bCs/>
                          <w:color w:val="000000" w:themeColor="text1"/>
                          <w:u w:val="single"/>
                          <w:lang w:val="en-US"/>
                        </w:rPr>
                        <w:t>:</w:t>
                      </w:r>
                      <w:r w:rsidRPr="00DE4AA3">
                        <w:rPr>
                          <w:rFonts w:ascii="Aptos" w:eastAsia="Aptos" w:hAnsi="Aptos" w:cs="Aptos"/>
                          <w:color w:val="000000" w:themeColor="text1"/>
                          <w:lang w:val="en-US"/>
                        </w:rPr>
                        <w:t xml:space="preserve"> Within this unit, students revisit the human digestive system, human skeletal and muscular system and human circulatory system. </w:t>
                      </w:r>
                    </w:p>
                    <w:p w14:paraId="690521D4" w14:textId="10043708" w:rsidR="00DE4AA3" w:rsidRPr="00DE4AA3" w:rsidRDefault="00DE4AA3" w:rsidP="001C4C70">
                      <w:pPr>
                        <w:pStyle w:val="ListParagraph"/>
                        <w:numPr>
                          <w:ilvl w:val="0"/>
                          <w:numId w:val="24"/>
                        </w:numPr>
                        <w:spacing w:after="120" w:line="279" w:lineRule="auto"/>
                        <w:rPr>
                          <w:rFonts w:ascii="Aptos" w:eastAsia="Aptos" w:hAnsi="Aptos" w:cs="Aptos"/>
                          <w:color w:val="000000" w:themeColor="text1"/>
                          <w:sz w:val="20"/>
                          <w:szCs w:val="20"/>
                        </w:rPr>
                      </w:pPr>
                      <w:r w:rsidRPr="00DE4AA3">
                        <w:rPr>
                          <w:rFonts w:ascii="Aptos" w:eastAsia="Aptos" w:hAnsi="Aptos" w:cs="Aptos"/>
                          <w:b/>
                          <w:bCs/>
                          <w:color w:val="000000" w:themeColor="text1"/>
                          <w:u w:val="single"/>
                          <w:lang w:val="en-US"/>
                        </w:rPr>
                        <w:t>7.06: Light and Sound</w:t>
                      </w:r>
                      <w:r>
                        <w:rPr>
                          <w:rFonts w:ascii="Aptos" w:eastAsia="Aptos" w:hAnsi="Aptos" w:cs="Aptos"/>
                          <w:b/>
                          <w:bCs/>
                          <w:color w:val="000000" w:themeColor="text1"/>
                          <w:u w:val="single"/>
                          <w:lang w:val="en-US"/>
                        </w:rPr>
                        <w:t>:</w:t>
                      </w:r>
                      <w:r w:rsidRPr="00DE4AA3">
                        <w:rPr>
                          <w:rFonts w:ascii="Aptos" w:eastAsia="Aptos" w:hAnsi="Aptos" w:cs="Aptos"/>
                          <w:b/>
                          <w:bCs/>
                          <w:color w:val="000000" w:themeColor="text1"/>
                          <w:lang w:val="en-US"/>
                        </w:rPr>
                        <w:t xml:space="preserve"> </w:t>
                      </w:r>
                      <w:r w:rsidRPr="00DE4AA3">
                        <w:rPr>
                          <w:rFonts w:ascii="Aptos" w:eastAsia="Aptos" w:hAnsi="Aptos" w:cs="Aptos"/>
                          <w:color w:val="000000" w:themeColor="text1"/>
                          <w:lang w:val="en-US"/>
                        </w:rPr>
                        <w:t>The concepts of light and sound introduce the Waves Theme in Physics to give students an understanding of how they transfer energy and interact with matter.</w:t>
                      </w:r>
                    </w:p>
                    <w:p w14:paraId="7296F327" w14:textId="6EA60213" w:rsidR="00D502A8" w:rsidRPr="00DE4AA3" w:rsidRDefault="00D502A8" w:rsidP="00DE4AA3">
                      <w:pPr>
                        <w:rPr>
                          <w:rFonts w:cstheme="minorHAnsi"/>
                          <w:sz w:val="16"/>
                          <w:szCs w:val="16"/>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134CB4">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472032" w14:textId="3D2A07E8" w:rsidR="008B0DD4" w:rsidRPr="00D502A8" w:rsidRDefault="009B7CBA" w:rsidP="005F773D">
                            <w:pPr>
                              <w:pStyle w:val="BodyText"/>
                              <w:spacing w:before="56" w:line="249" w:lineRule="auto"/>
                              <w:ind w:left="128" w:right="110" w:firstLine="0"/>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18"/>
                                <w:szCs w:val="18"/>
                                <w:shd w:val="clear" w:color="auto" w:fill="FFFFFF"/>
                              </w:rPr>
                              <w:t>I</w:t>
                            </w:r>
                            <w:r w:rsidRPr="009B7CBA">
                              <w:rPr>
                                <w:rFonts w:asciiTheme="minorHAnsi" w:hAnsiTheme="minorHAnsi" w:cstheme="minorHAnsi"/>
                                <w:color w:val="000000" w:themeColor="text1"/>
                                <w:sz w:val="18"/>
                                <w:szCs w:val="18"/>
                                <w:shd w:val="clear" w:color="auto" w:fill="FFFFFF"/>
                              </w:rPr>
                              <w:t>n the Year 7 curriculum, students study topics from five key strands of mathematics: Number, Algebra, Geometry, Shape, and Statistics &amp; Probability. Each strand builds on their prior learning from the KS2 program of study. We focus on developing knowledge and skills in each of the five strands which students will then build on to solve problems and exhibit their mathematical reasoning.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7"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" filled="f" strokecolor="#006fc0" strokeweight="1.5pt">
                <v:path arrowok="t"/>
                <v:textbox inset="0,0,0,0">
                  <w:txbxContent>
                    <w:p w14:paraId="34472032" w14:textId="3D2A07E8" w:rsidR="008B0DD4" w:rsidRPr="00D502A8" w:rsidRDefault="009B7CBA" w:rsidP="005F773D">
                      <w:pPr>
                        <w:pStyle w:val="BodyText"/>
                        <w:spacing w:before="56" w:line="249" w:lineRule="auto"/>
                        <w:ind w:left="128" w:right="110" w:firstLine="0"/>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18"/>
                          <w:szCs w:val="18"/>
                          <w:shd w:val="clear" w:color="auto" w:fill="FFFFFF"/>
                        </w:rPr>
                        <w:t>I</w:t>
                      </w:r>
                      <w:r w:rsidRPr="009B7CBA">
                        <w:rPr>
                          <w:rFonts w:asciiTheme="minorHAnsi" w:hAnsiTheme="minorHAnsi" w:cstheme="minorHAnsi"/>
                          <w:color w:val="000000" w:themeColor="text1"/>
                          <w:sz w:val="18"/>
                          <w:szCs w:val="18"/>
                          <w:shd w:val="clear" w:color="auto" w:fill="FFFFFF"/>
                        </w:rPr>
                        <w:t>n the Year 7 curriculum, students study topics from five key strands of mathematics: Number, Algebra, Geometry, Shape, and Statistics &amp; Probability. Each strand builds on their prior learning from the KS2 program of study. We focus on developing knowledge and skills in each of the five strands which students will then build on to solve problems and exhibit their mathematical reasoning.</w:t>
                      </w: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689FFD60">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B872387" w14:textId="77777777" w:rsidR="007F131C" w:rsidRPr="007F131C" w:rsidRDefault="007F131C" w:rsidP="001C4C70">
                            <w:pPr>
                              <w:widowControl/>
                              <w:numPr>
                                <w:ilvl w:val="0"/>
                                <w:numId w:val="24"/>
                              </w:numPr>
                              <w:autoSpaceDE/>
                              <w:autoSpaceDN/>
                              <w:spacing w:line="279" w:lineRule="auto"/>
                              <w:rPr>
                                <w:rFonts w:ascii="Aptos" w:eastAsia="Aptos" w:hAnsi="Aptos" w:cs="Aptos"/>
                                <w:color w:val="000000" w:themeColor="text1"/>
                                <w:sz w:val="18"/>
                                <w:szCs w:val="18"/>
                              </w:rPr>
                            </w:pPr>
                            <w:r w:rsidRPr="007F131C">
                              <w:rPr>
                                <w:rFonts w:ascii="Aptos" w:eastAsia="Aptos" w:hAnsi="Aptos" w:cs="Aptos"/>
                                <w:b/>
                                <w:bCs/>
                                <w:color w:val="000000" w:themeColor="text1"/>
                                <w:sz w:val="20"/>
                                <w:szCs w:val="20"/>
                                <w:u w:val="single"/>
                                <w:lang w:val="en-US"/>
                              </w:rPr>
                              <w:t>7.01: Particles, Substances and Mixtures</w:t>
                            </w:r>
                            <w:r w:rsidRPr="007F131C">
                              <w:rPr>
                                <w:rFonts w:ascii="Aptos" w:eastAsia="Aptos" w:hAnsi="Aptos" w:cs="Aptos"/>
                                <w:color w:val="000000" w:themeColor="text1"/>
                                <w:sz w:val="20"/>
                                <w:szCs w:val="20"/>
                                <w:lang w:val="en-US"/>
                              </w:rPr>
                              <w:t xml:space="preserve">: This unit covers one of the most important and fundamental concepts in science – what everything is made of and how the particle arrangement in the three states of matter explains their properties. </w:t>
                            </w:r>
                          </w:p>
                          <w:p w14:paraId="3A6AF000" w14:textId="53C52E80" w:rsidR="007F131C" w:rsidRPr="007F131C" w:rsidRDefault="007F131C" w:rsidP="001C4C70">
                            <w:pPr>
                              <w:pStyle w:val="ListParagraph"/>
                              <w:numPr>
                                <w:ilvl w:val="0"/>
                                <w:numId w:val="24"/>
                              </w:numPr>
                              <w:spacing w:after="120" w:line="279" w:lineRule="auto"/>
                              <w:rPr>
                                <w:rFonts w:ascii="Aptos" w:eastAsia="Aptos" w:hAnsi="Aptos" w:cs="Aptos"/>
                                <w:color w:val="000000" w:themeColor="text1"/>
                                <w:sz w:val="18"/>
                                <w:szCs w:val="18"/>
                              </w:rPr>
                            </w:pPr>
                            <w:r w:rsidRPr="007F131C">
                              <w:rPr>
                                <w:rFonts w:ascii="Aptos" w:eastAsia="Aptos" w:hAnsi="Aptos" w:cs="Aptos"/>
                                <w:b/>
                                <w:bCs/>
                                <w:color w:val="000000" w:themeColor="text1"/>
                                <w:sz w:val="20"/>
                                <w:szCs w:val="20"/>
                                <w:u w:val="single"/>
                                <w:lang w:val="en-US"/>
                              </w:rPr>
                              <w:t>7.02: Fundamentals of Physics</w:t>
                            </w:r>
                            <w:r w:rsidR="00DE4AA3">
                              <w:rPr>
                                <w:rFonts w:ascii="Aptos" w:eastAsia="Aptos" w:hAnsi="Aptos" w:cs="Aptos"/>
                                <w:b/>
                                <w:bCs/>
                                <w:color w:val="000000" w:themeColor="text1"/>
                                <w:sz w:val="20"/>
                                <w:szCs w:val="20"/>
                                <w:u w:val="single"/>
                                <w:lang w:val="en-US"/>
                              </w:rPr>
                              <w:t>:</w:t>
                            </w:r>
                            <w:r w:rsidRPr="007F131C">
                              <w:rPr>
                                <w:rFonts w:ascii="Aptos" w:eastAsia="Aptos" w:hAnsi="Aptos" w:cs="Aptos"/>
                                <w:color w:val="000000" w:themeColor="text1"/>
                                <w:sz w:val="20"/>
                                <w:szCs w:val="20"/>
                                <w:lang w:val="en-US"/>
                              </w:rPr>
                              <w:t xml:space="preserve"> The concepts of Forces (and Energy) are foundational to the other Themes in Physics: heating of matter, the mechanisms and processes of light and sound, understanding forces between charged objects.</w:t>
                            </w:r>
                          </w:p>
                          <w:p w14:paraId="3385F084" w14:textId="0297DA30" w:rsidR="007F131C" w:rsidRPr="007F131C" w:rsidRDefault="007F131C" w:rsidP="001C4C70">
                            <w:pPr>
                              <w:pStyle w:val="ListParagraph"/>
                              <w:numPr>
                                <w:ilvl w:val="0"/>
                                <w:numId w:val="24"/>
                              </w:numPr>
                              <w:spacing w:after="0" w:line="279" w:lineRule="auto"/>
                              <w:rPr>
                                <w:rFonts w:ascii="Aptos" w:eastAsia="Aptos" w:hAnsi="Aptos" w:cs="Aptos"/>
                                <w:color w:val="000000" w:themeColor="text1"/>
                                <w:sz w:val="18"/>
                                <w:szCs w:val="18"/>
                              </w:rPr>
                            </w:pPr>
                            <w:r w:rsidRPr="007F131C">
                              <w:rPr>
                                <w:rFonts w:ascii="Aptos" w:eastAsia="Aptos" w:hAnsi="Aptos" w:cs="Aptos"/>
                                <w:b/>
                                <w:bCs/>
                                <w:color w:val="000000" w:themeColor="text1"/>
                                <w:sz w:val="20"/>
                                <w:szCs w:val="20"/>
                                <w:u w:val="single"/>
                                <w:lang w:val="en-US"/>
                              </w:rPr>
                              <w:t xml:space="preserve">7.03: Cells and </w:t>
                            </w:r>
                            <w:proofErr w:type="spellStart"/>
                            <w:r w:rsidRPr="007F131C">
                              <w:rPr>
                                <w:rFonts w:ascii="Aptos" w:eastAsia="Aptos" w:hAnsi="Aptos" w:cs="Aptos"/>
                                <w:b/>
                                <w:bCs/>
                                <w:color w:val="000000" w:themeColor="text1"/>
                                <w:sz w:val="20"/>
                                <w:szCs w:val="20"/>
                                <w:u w:val="single"/>
                                <w:lang w:val="en-US"/>
                              </w:rPr>
                              <w:t>Organisation</w:t>
                            </w:r>
                            <w:proofErr w:type="spellEnd"/>
                            <w:r w:rsidR="00DE4AA3">
                              <w:rPr>
                                <w:rFonts w:ascii="Aptos" w:eastAsia="Aptos" w:hAnsi="Aptos" w:cs="Aptos"/>
                                <w:color w:val="000000" w:themeColor="text1"/>
                                <w:sz w:val="20"/>
                                <w:szCs w:val="20"/>
                                <w:lang w:val="en-US"/>
                              </w:rPr>
                              <w:t xml:space="preserve">: </w:t>
                            </w:r>
                            <w:r w:rsidRPr="007F131C">
                              <w:rPr>
                                <w:rFonts w:ascii="Aptos" w:eastAsia="Aptos" w:hAnsi="Aptos" w:cs="Aptos"/>
                                <w:color w:val="000000" w:themeColor="text1"/>
                                <w:sz w:val="20"/>
                                <w:szCs w:val="20"/>
                                <w:lang w:val="en-US"/>
                              </w:rPr>
                              <w:t xml:space="preserve">This unit explores the fundamental pillars of biological science, including the study of cells, the mechanism of diffusion for substance movement within and between cells, the hierarchical levels of </w:t>
                            </w:r>
                            <w:proofErr w:type="spellStart"/>
                            <w:r w:rsidRPr="007F131C">
                              <w:rPr>
                                <w:rFonts w:ascii="Aptos" w:eastAsia="Aptos" w:hAnsi="Aptos" w:cs="Aptos"/>
                                <w:color w:val="000000" w:themeColor="text1"/>
                                <w:sz w:val="20"/>
                                <w:szCs w:val="20"/>
                                <w:lang w:val="en-US"/>
                              </w:rPr>
                              <w:t>organisation</w:t>
                            </w:r>
                            <w:proofErr w:type="spellEnd"/>
                            <w:r w:rsidRPr="007F131C">
                              <w:rPr>
                                <w:rFonts w:ascii="Aptos" w:eastAsia="Aptos" w:hAnsi="Aptos" w:cs="Aptos"/>
                                <w:color w:val="000000" w:themeColor="text1"/>
                                <w:sz w:val="20"/>
                                <w:szCs w:val="20"/>
                                <w:lang w:val="en-US"/>
                              </w:rPr>
                              <w:t xml:space="preserve"> within living organisms and characteristic life processes such as respiration. </w:t>
                            </w:r>
                          </w:p>
                          <w:p w14:paraId="179557C0" w14:textId="1828AD25" w:rsidR="00F318C9" w:rsidRPr="007F131C" w:rsidRDefault="00F318C9" w:rsidP="007F131C">
                            <w:pPr>
                              <w:rPr>
                                <w:rFonts w:cstheme="minorHAnsi"/>
                                <w:color w:val="000000" w:themeColor="text1"/>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8" type="#_x0000_t202" style="position:absolute;margin-left:-63.8pt;margin-top:171.2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" filled="f" strokecolor="#006fc0" strokeweight="1.5pt">
                <v:path arrowok="t"/>
                <v:textbox inset="0,0,0,0">
                  <w:txbxContent>
                    <w:p w14:paraId="6B872387" w14:textId="77777777" w:rsidR="007F131C" w:rsidRPr="007F131C" w:rsidRDefault="007F131C" w:rsidP="001C4C70">
                      <w:pPr>
                        <w:widowControl/>
                        <w:numPr>
                          <w:ilvl w:val="0"/>
                          <w:numId w:val="24"/>
                        </w:numPr>
                        <w:autoSpaceDE/>
                        <w:autoSpaceDN/>
                        <w:spacing w:line="279" w:lineRule="auto"/>
                        <w:rPr>
                          <w:rFonts w:ascii="Aptos" w:eastAsia="Aptos" w:hAnsi="Aptos" w:cs="Aptos"/>
                          <w:color w:val="000000" w:themeColor="text1"/>
                          <w:sz w:val="18"/>
                          <w:szCs w:val="18"/>
                        </w:rPr>
                      </w:pPr>
                      <w:r w:rsidRPr="007F131C">
                        <w:rPr>
                          <w:rFonts w:ascii="Aptos" w:eastAsia="Aptos" w:hAnsi="Aptos" w:cs="Aptos"/>
                          <w:b/>
                          <w:bCs/>
                          <w:color w:val="000000" w:themeColor="text1"/>
                          <w:sz w:val="20"/>
                          <w:szCs w:val="20"/>
                          <w:u w:val="single"/>
                          <w:lang w:val="en-US"/>
                        </w:rPr>
                        <w:t>7.01: Particles, Substances and Mixtures</w:t>
                      </w:r>
                      <w:r w:rsidRPr="007F131C">
                        <w:rPr>
                          <w:rFonts w:ascii="Aptos" w:eastAsia="Aptos" w:hAnsi="Aptos" w:cs="Aptos"/>
                          <w:color w:val="000000" w:themeColor="text1"/>
                          <w:sz w:val="20"/>
                          <w:szCs w:val="20"/>
                          <w:lang w:val="en-US"/>
                        </w:rPr>
                        <w:t xml:space="preserve">: This unit covers one of the most important and fundamental concepts in science – what everything is made of and how the particle arrangement in the three states of matter explains their properties. </w:t>
                      </w:r>
                    </w:p>
                    <w:p w14:paraId="3A6AF000" w14:textId="53C52E80" w:rsidR="007F131C" w:rsidRPr="007F131C" w:rsidRDefault="007F131C" w:rsidP="001C4C70">
                      <w:pPr>
                        <w:pStyle w:val="ListParagraph"/>
                        <w:numPr>
                          <w:ilvl w:val="0"/>
                          <w:numId w:val="24"/>
                        </w:numPr>
                        <w:spacing w:after="120" w:line="279" w:lineRule="auto"/>
                        <w:rPr>
                          <w:rFonts w:ascii="Aptos" w:eastAsia="Aptos" w:hAnsi="Aptos" w:cs="Aptos"/>
                          <w:color w:val="000000" w:themeColor="text1"/>
                          <w:sz w:val="18"/>
                          <w:szCs w:val="18"/>
                        </w:rPr>
                      </w:pPr>
                      <w:r w:rsidRPr="007F131C">
                        <w:rPr>
                          <w:rFonts w:ascii="Aptos" w:eastAsia="Aptos" w:hAnsi="Aptos" w:cs="Aptos"/>
                          <w:b/>
                          <w:bCs/>
                          <w:color w:val="000000" w:themeColor="text1"/>
                          <w:sz w:val="20"/>
                          <w:szCs w:val="20"/>
                          <w:u w:val="single"/>
                          <w:lang w:val="en-US"/>
                        </w:rPr>
                        <w:t>7.02: Fundamentals of Physics</w:t>
                      </w:r>
                      <w:r w:rsidR="00DE4AA3">
                        <w:rPr>
                          <w:rFonts w:ascii="Aptos" w:eastAsia="Aptos" w:hAnsi="Aptos" w:cs="Aptos"/>
                          <w:b/>
                          <w:bCs/>
                          <w:color w:val="000000" w:themeColor="text1"/>
                          <w:sz w:val="20"/>
                          <w:szCs w:val="20"/>
                          <w:u w:val="single"/>
                          <w:lang w:val="en-US"/>
                        </w:rPr>
                        <w:t>:</w:t>
                      </w:r>
                      <w:r w:rsidRPr="007F131C">
                        <w:rPr>
                          <w:rFonts w:ascii="Aptos" w:eastAsia="Aptos" w:hAnsi="Aptos" w:cs="Aptos"/>
                          <w:color w:val="000000" w:themeColor="text1"/>
                          <w:sz w:val="20"/>
                          <w:szCs w:val="20"/>
                          <w:lang w:val="en-US"/>
                        </w:rPr>
                        <w:t xml:space="preserve"> The concepts of Forces (and Energy) are foundational to the other Themes in Physics: heating of matter, the mechanisms and processes of light and sound, understanding forces between charged objects.</w:t>
                      </w:r>
                    </w:p>
                    <w:p w14:paraId="3385F084" w14:textId="0297DA30" w:rsidR="007F131C" w:rsidRPr="007F131C" w:rsidRDefault="007F131C" w:rsidP="001C4C70">
                      <w:pPr>
                        <w:pStyle w:val="ListParagraph"/>
                        <w:numPr>
                          <w:ilvl w:val="0"/>
                          <w:numId w:val="24"/>
                        </w:numPr>
                        <w:spacing w:after="0" w:line="279" w:lineRule="auto"/>
                        <w:rPr>
                          <w:rFonts w:ascii="Aptos" w:eastAsia="Aptos" w:hAnsi="Aptos" w:cs="Aptos"/>
                          <w:color w:val="000000" w:themeColor="text1"/>
                          <w:sz w:val="18"/>
                          <w:szCs w:val="18"/>
                        </w:rPr>
                      </w:pPr>
                      <w:r w:rsidRPr="007F131C">
                        <w:rPr>
                          <w:rFonts w:ascii="Aptos" w:eastAsia="Aptos" w:hAnsi="Aptos" w:cs="Aptos"/>
                          <w:b/>
                          <w:bCs/>
                          <w:color w:val="000000" w:themeColor="text1"/>
                          <w:sz w:val="20"/>
                          <w:szCs w:val="20"/>
                          <w:u w:val="single"/>
                          <w:lang w:val="en-US"/>
                        </w:rPr>
                        <w:t xml:space="preserve">7.03: Cells and </w:t>
                      </w:r>
                      <w:proofErr w:type="spellStart"/>
                      <w:r w:rsidRPr="007F131C">
                        <w:rPr>
                          <w:rFonts w:ascii="Aptos" w:eastAsia="Aptos" w:hAnsi="Aptos" w:cs="Aptos"/>
                          <w:b/>
                          <w:bCs/>
                          <w:color w:val="000000" w:themeColor="text1"/>
                          <w:sz w:val="20"/>
                          <w:szCs w:val="20"/>
                          <w:u w:val="single"/>
                          <w:lang w:val="en-US"/>
                        </w:rPr>
                        <w:t>Organisation</w:t>
                      </w:r>
                      <w:proofErr w:type="spellEnd"/>
                      <w:r w:rsidR="00DE4AA3">
                        <w:rPr>
                          <w:rFonts w:ascii="Aptos" w:eastAsia="Aptos" w:hAnsi="Aptos" w:cs="Aptos"/>
                          <w:color w:val="000000" w:themeColor="text1"/>
                          <w:sz w:val="20"/>
                          <w:szCs w:val="20"/>
                          <w:lang w:val="en-US"/>
                        </w:rPr>
                        <w:t xml:space="preserve">: </w:t>
                      </w:r>
                      <w:r w:rsidRPr="007F131C">
                        <w:rPr>
                          <w:rFonts w:ascii="Aptos" w:eastAsia="Aptos" w:hAnsi="Aptos" w:cs="Aptos"/>
                          <w:color w:val="000000" w:themeColor="text1"/>
                          <w:sz w:val="20"/>
                          <w:szCs w:val="20"/>
                          <w:lang w:val="en-US"/>
                        </w:rPr>
                        <w:t xml:space="preserve">This unit explores the fundamental pillars of biological science, including the study of cells, the mechanism of diffusion for substance movement within and between cells, the hierarchical levels of </w:t>
                      </w:r>
                      <w:proofErr w:type="spellStart"/>
                      <w:r w:rsidRPr="007F131C">
                        <w:rPr>
                          <w:rFonts w:ascii="Aptos" w:eastAsia="Aptos" w:hAnsi="Aptos" w:cs="Aptos"/>
                          <w:color w:val="000000" w:themeColor="text1"/>
                          <w:sz w:val="20"/>
                          <w:szCs w:val="20"/>
                          <w:lang w:val="en-US"/>
                        </w:rPr>
                        <w:t>organisation</w:t>
                      </w:r>
                      <w:proofErr w:type="spellEnd"/>
                      <w:r w:rsidRPr="007F131C">
                        <w:rPr>
                          <w:rFonts w:ascii="Aptos" w:eastAsia="Aptos" w:hAnsi="Aptos" w:cs="Aptos"/>
                          <w:color w:val="000000" w:themeColor="text1"/>
                          <w:sz w:val="20"/>
                          <w:szCs w:val="20"/>
                          <w:lang w:val="en-US"/>
                        </w:rPr>
                        <w:t xml:space="preserve"> within living organisms and characteristic life processes such as respiration. </w:t>
                      </w:r>
                    </w:p>
                    <w:p w14:paraId="179557C0" w14:textId="1828AD25" w:rsidR="00F318C9" w:rsidRPr="007F131C" w:rsidRDefault="00F318C9" w:rsidP="007F131C">
                      <w:pPr>
                        <w:rPr>
                          <w:rFonts w:cstheme="minorHAnsi"/>
                          <w:color w:val="000000" w:themeColor="text1"/>
                          <w:sz w:val="16"/>
                          <w:szCs w:val="16"/>
                        </w:rPr>
                      </w:pPr>
                    </w:p>
                  </w:txbxContent>
                </v:textbox>
                <w10:wrap type="tight" anchory="page"/>
                <w10:anchorlock/>
              </v:shape>
            </w:pict>
          </mc:Fallback>
        </mc:AlternateContent>
      </w:r>
    </w:p>
    <w:sectPr w:rsidR="007E7A9A" w:rsidRPr="00963235" w:rsidSect="008836BF">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CCB75" w14:textId="77777777" w:rsidR="008F6A9B" w:rsidRDefault="008F6A9B" w:rsidP="00A56EB3">
      <w:r>
        <w:separator/>
      </w:r>
    </w:p>
  </w:endnote>
  <w:endnote w:type="continuationSeparator" w:id="0">
    <w:p w14:paraId="2934D63C" w14:textId="77777777" w:rsidR="008F6A9B" w:rsidRDefault="008F6A9B"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DE1C7" w14:textId="77777777" w:rsidR="008F6A9B" w:rsidRDefault="008F6A9B" w:rsidP="00A56EB3">
      <w:r>
        <w:separator/>
      </w:r>
    </w:p>
  </w:footnote>
  <w:footnote w:type="continuationSeparator" w:id="0">
    <w:p w14:paraId="0BD6820A" w14:textId="77777777" w:rsidR="008F6A9B" w:rsidRDefault="008F6A9B"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441C9B36" w:rsidR="00963235" w:rsidRPr="00605E59" w:rsidRDefault="00605E59">
    <w:pPr>
      <w:pStyle w:val="Header"/>
      <w:rPr>
        <w:lang w:val="en-US"/>
      </w:rPr>
    </w:pPr>
    <w:r>
      <w:rPr>
        <w:lang w:val="en-US"/>
      </w:rPr>
      <w:t>{</w:t>
    </w:r>
    <w:r w:rsidR="00774BDD">
      <w:rPr>
        <w:lang w:val="en-US"/>
      </w:rPr>
      <w:t>Science</w:t>
    </w:r>
    <w:r>
      <w:rPr>
        <w:lang w:val="en-US"/>
      </w:rPr>
      <w:t>} {</w:t>
    </w:r>
    <w:r w:rsidR="00F4416B">
      <w:rPr>
        <w:lang w:val="en-US"/>
      </w:rPr>
      <w:t xml:space="preserve">Year </w:t>
    </w:r>
    <w:r w:rsidR="0078781D">
      <w:rPr>
        <w:lang w:val="en-US"/>
      </w:rPr>
      <w:t>7</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4" w15:restartNumberingAfterBreak="0">
    <w:nsid w:val="19F6292E"/>
    <w:multiLevelType w:val="hybridMultilevel"/>
    <w:tmpl w:val="F588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007CD"/>
    <w:multiLevelType w:val="hybridMultilevel"/>
    <w:tmpl w:val="C66C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9945DF"/>
    <w:multiLevelType w:val="hybridMultilevel"/>
    <w:tmpl w:val="79B21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FDF08AD"/>
    <w:multiLevelType w:val="hybridMultilevel"/>
    <w:tmpl w:val="FEEA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1"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502553DC"/>
    <w:multiLevelType w:val="hybridMultilevel"/>
    <w:tmpl w:val="B196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544CFC"/>
    <w:multiLevelType w:val="hybridMultilevel"/>
    <w:tmpl w:val="998864B6"/>
    <w:lvl w:ilvl="0" w:tplc="18E2D914">
      <w:start w:val="1"/>
      <w:numFmt w:val="bullet"/>
      <w:lvlText w:val=""/>
      <w:lvlJc w:val="left"/>
      <w:pPr>
        <w:ind w:left="360" w:hanging="360"/>
      </w:pPr>
      <w:rPr>
        <w:rFonts w:ascii="Symbol" w:hAnsi="Symbol" w:hint="default"/>
      </w:rPr>
    </w:lvl>
    <w:lvl w:ilvl="1" w:tplc="7ACED1D0">
      <w:start w:val="1"/>
      <w:numFmt w:val="bullet"/>
      <w:lvlText w:val="o"/>
      <w:lvlJc w:val="left"/>
      <w:pPr>
        <w:ind w:left="1080" w:hanging="360"/>
      </w:pPr>
      <w:rPr>
        <w:rFonts w:ascii="Courier New" w:hAnsi="Courier New" w:hint="default"/>
      </w:rPr>
    </w:lvl>
    <w:lvl w:ilvl="2" w:tplc="9FE8F0BA">
      <w:start w:val="1"/>
      <w:numFmt w:val="bullet"/>
      <w:lvlText w:val=""/>
      <w:lvlJc w:val="left"/>
      <w:pPr>
        <w:ind w:left="1800" w:hanging="360"/>
      </w:pPr>
      <w:rPr>
        <w:rFonts w:ascii="Wingdings" w:hAnsi="Wingdings" w:hint="default"/>
      </w:rPr>
    </w:lvl>
    <w:lvl w:ilvl="3" w:tplc="8F203F14">
      <w:start w:val="1"/>
      <w:numFmt w:val="bullet"/>
      <w:lvlText w:val=""/>
      <w:lvlJc w:val="left"/>
      <w:pPr>
        <w:ind w:left="2520" w:hanging="360"/>
      </w:pPr>
      <w:rPr>
        <w:rFonts w:ascii="Symbol" w:hAnsi="Symbol" w:hint="default"/>
      </w:rPr>
    </w:lvl>
    <w:lvl w:ilvl="4" w:tplc="65A4A6F2">
      <w:start w:val="1"/>
      <w:numFmt w:val="bullet"/>
      <w:lvlText w:val="o"/>
      <w:lvlJc w:val="left"/>
      <w:pPr>
        <w:ind w:left="3240" w:hanging="360"/>
      </w:pPr>
      <w:rPr>
        <w:rFonts w:ascii="Courier New" w:hAnsi="Courier New" w:hint="default"/>
      </w:rPr>
    </w:lvl>
    <w:lvl w:ilvl="5" w:tplc="3522AF92">
      <w:start w:val="1"/>
      <w:numFmt w:val="bullet"/>
      <w:lvlText w:val=""/>
      <w:lvlJc w:val="left"/>
      <w:pPr>
        <w:ind w:left="3960" w:hanging="360"/>
      </w:pPr>
      <w:rPr>
        <w:rFonts w:ascii="Wingdings" w:hAnsi="Wingdings" w:hint="default"/>
      </w:rPr>
    </w:lvl>
    <w:lvl w:ilvl="6" w:tplc="0D025488">
      <w:start w:val="1"/>
      <w:numFmt w:val="bullet"/>
      <w:lvlText w:val=""/>
      <w:lvlJc w:val="left"/>
      <w:pPr>
        <w:ind w:left="4680" w:hanging="360"/>
      </w:pPr>
      <w:rPr>
        <w:rFonts w:ascii="Symbol" w:hAnsi="Symbol" w:hint="default"/>
      </w:rPr>
    </w:lvl>
    <w:lvl w:ilvl="7" w:tplc="52144F00">
      <w:start w:val="1"/>
      <w:numFmt w:val="bullet"/>
      <w:lvlText w:val="o"/>
      <w:lvlJc w:val="left"/>
      <w:pPr>
        <w:ind w:left="5400" w:hanging="360"/>
      </w:pPr>
      <w:rPr>
        <w:rFonts w:ascii="Courier New" w:hAnsi="Courier New" w:hint="default"/>
      </w:rPr>
    </w:lvl>
    <w:lvl w:ilvl="8" w:tplc="189A266A">
      <w:start w:val="1"/>
      <w:numFmt w:val="bullet"/>
      <w:lvlText w:val=""/>
      <w:lvlJc w:val="left"/>
      <w:pPr>
        <w:ind w:left="6120" w:hanging="360"/>
      </w:pPr>
      <w:rPr>
        <w:rFonts w:ascii="Wingdings" w:hAnsi="Wingdings" w:hint="default"/>
      </w:rPr>
    </w:lvl>
  </w:abstractNum>
  <w:abstractNum w:abstractNumId="14"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15"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6" w15:restartNumberingAfterBreak="0">
    <w:nsid w:val="66DC4F2C"/>
    <w:multiLevelType w:val="hybridMultilevel"/>
    <w:tmpl w:val="266C5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7CC45AC"/>
    <w:multiLevelType w:val="hybridMultilevel"/>
    <w:tmpl w:val="35D80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1"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22"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8F10A0"/>
    <w:multiLevelType w:val="hybridMultilevel"/>
    <w:tmpl w:val="FAC63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14"/>
  </w:num>
  <w:num w:numId="2" w16cid:durableId="260573218">
    <w:abstractNumId w:val="21"/>
  </w:num>
  <w:num w:numId="3" w16cid:durableId="642851343">
    <w:abstractNumId w:val="3"/>
  </w:num>
  <w:num w:numId="4" w16cid:durableId="1536237610">
    <w:abstractNumId w:val="18"/>
  </w:num>
  <w:num w:numId="5" w16cid:durableId="1594315588">
    <w:abstractNumId w:val="11"/>
  </w:num>
  <w:num w:numId="6" w16cid:durableId="889658603">
    <w:abstractNumId w:val="7"/>
  </w:num>
  <w:num w:numId="7" w16cid:durableId="1635260161">
    <w:abstractNumId w:val="10"/>
  </w:num>
  <w:num w:numId="8" w16cid:durableId="448739264">
    <w:abstractNumId w:val="22"/>
  </w:num>
  <w:num w:numId="9" w16cid:durableId="2014214825">
    <w:abstractNumId w:val="1"/>
  </w:num>
  <w:num w:numId="10" w16cid:durableId="1062412243">
    <w:abstractNumId w:val="2"/>
  </w:num>
  <w:num w:numId="11" w16cid:durableId="150567526">
    <w:abstractNumId w:val="15"/>
  </w:num>
  <w:num w:numId="12" w16cid:durableId="2018538649">
    <w:abstractNumId w:val="20"/>
  </w:num>
  <w:num w:numId="13" w16cid:durableId="564342858">
    <w:abstractNumId w:val="8"/>
  </w:num>
  <w:num w:numId="14" w16cid:durableId="1949465855">
    <w:abstractNumId w:val="5"/>
  </w:num>
  <w:num w:numId="15" w16cid:durableId="1045763522">
    <w:abstractNumId w:val="19"/>
  </w:num>
  <w:num w:numId="16" w16cid:durableId="1998414517">
    <w:abstractNumId w:val="0"/>
  </w:num>
  <w:num w:numId="17" w16cid:durableId="1608077475">
    <w:abstractNumId w:val="12"/>
  </w:num>
  <w:num w:numId="18" w16cid:durableId="87426950">
    <w:abstractNumId w:val="9"/>
  </w:num>
  <w:num w:numId="19" w16cid:durableId="1737632283">
    <w:abstractNumId w:val="23"/>
  </w:num>
  <w:num w:numId="20" w16cid:durableId="1124035059">
    <w:abstractNumId w:val="17"/>
  </w:num>
  <w:num w:numId="21" w16cid:durableId="669993098">
    <w:abstractNumId w:val="4"/>
  </w:num>
  <w:num w:numId="22" w16cid:durableId="1486044232">
    <w:abstractNumId w:val="16"/>
  </w:num>
  <w:num w:numId="23" w16cid:durableId="1227490975">
    <w:abstractNumId w:val="6"/>
  </w:num>
  <w:num w:numId="24" w16cid:durableId="1934666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42210"/>
    <w:rsid w:val="00057734"/>
    <w:rsid w:val="000952B7"/>
    <w:rsid w:val="000959F4"/>
    <w:rsid w:val="000A08C0"/>
    <w:rsid w:val="000B29EA"/>
    <w:rsid w:val="000B6D79"/>
    <w:rsid w:val="000C6ED7"/>
    <w:rsid w:val="000E1305"/>
    <w:rsid w:val="000E563B"/>
    <w:rsid w:val="001158C3"/>
    <w:rsid w:val="001159A7"/>
    <w:rsid w:val="0011706B"/>
    <w:rsid w:val="0011771D"/>
    <w:rsid w:val="001217FF"/>
    <w:rsid w:val="001240D0"/>
    <w:rsid w:val="00140B0B"/>
    <w:rsid w:val="00141E18"/>
    <w:rsid w:val="00144303"/>
    <w:rsid w:val="00152894"/>
    <w:rsid w:val="00180D70"/>
    <w:rsid w:val="00187AE2"/>
    <w:rsid w:val="0019253B"/>
    <w:rsid w:val="001A0B3F"/>
    <w:rsid w:val="001A5929"/>
    <w:rsid w:val="001C4C70"/>
    <w:rsid w:val="001F0798"/>
    <w:rsid w:val="001F240B"/>
    <w:rsid w:val="00205363"/>
    <w:rsid w:val="00217B02"/>
    <w:rsid w:val="00220416"/>
    <w:rsid w:val="0022254B"/>
    <w:rsid w:val="002304F2"/>
    <w:rsid w:val="00242725"/>
    <w:rsid w:val="002429D5"/>
    <w:rsid w:val="002464ED"/>
    <w:rsid w:val="00260AE5"/>
    <w:rsid w:val="002A4259"/>
    <w:rsid w:val="002B0819"/>
    <w:rsid w:val="002B5F3C"/>
    <w:rsid w:val="002E7FC1"/>
    <w:rsid w:val="002F4D30"/>
    <w:rsid w:val="00304586"/>
    <w:rsid w:val="003075F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75FEE"/>
    <w:rsid w:val="004875B4"/>
    <w:rsid w:val="004944C6"/>
    <w:rsid w:val="004A5EB2"/>
    <w:rsid w:val="004C6924"/>
    <w:rsid w:val="004C7653"/>
    <w:rsid w:val="004D27E3"/>
    <w:rsid w:val="004D2CAC"/>
    <w:rsid w:val="004D60CC"/>
    <w:rsid w:val="004D6BD3"/>
    <w:rsid w:val="004E4E75"/>
    <w:rsid w:val="004F238C"/>
    <w:rsid w:val="004F2D15"/>
    <w:rsid w:val="004F52BB"/>
    <w:rsid w:val="004F6860"/>
    <w:rsid w:val="005027FA"/>
    <w:rsid w:val="005050AB"/>
    <w:rsid w:val="00516828"/>
    <w:rsid w:val="005379F4"/>
    <w:rsid w:val="005428ED"/>
    <w:rsid w:val="00547D0C"/>
    <w:rsid w:val="00553F2D"/>
    <w:rsid w:val="00555BE4"/>
    <w:rsid w:val="00573845"/>
    <w:rsid w:val="00592FB3"/>
    <w:rsid w:val="00596C39"/>
    <w:rsid w:val="005A253C"/>
    <w:rsid w:val="005D5A54"/>
    <w:rsid w:val="005E6EC2"/>
    <w:rsid w:val="005F199B"/>
    <w:rsid w:val="005F2794"/>
    <w:rsid w:val="005F773D"/>
    <w:rsid w:val="00605E59"/>
    <w:rsid w:val="006175A2"/>
    <w:rsid w:val="0063425C"/>
    <w:rsid w:val="0067540E"/>
    <w:rsid w:val="00684212"/>
    <w:rsid w:val="006941E6"/>
    <w:rsid w:val="00695753"/>
    <w:rsid w:val="006A1013"/>
    <w:rsid w:val="006B064E"/>
    <w:rsid w:val="006B0903"/>
    <w:rsid w:val="006C5922"/>
    <w:rsid w:val="006C7CCD"/>
    <w:rsid w:val="006D11A1"/>
    <w:rsid w:val="006E125F"/>
    <w:rsid w:val="006F13E7"/>
    <w:rsid w:val="006F3586"/>
    <w:rsid w:val="00710695"/>
    <w:rsid w:val="0071203B"/>
    <w:rsid w:val="00712746"/>
    <w:rsid w:val="00741063"/>
    <w:rsid w:val="00746DAC"/>
    <w:rsid w:val="00750281"/>
    <w:rsid w:val="00774BDD"/>
    <w:rsid w:val="0078781D"/>
    <w:rsid w:val="00790728"/>
    <w:rsid w:val="007A1756"/>
    <w:rsid w:val="007A7916"/>
    <w:rsid w:val="007A7ECE"/>
    <w:rsid w:val="007B59C9"/>
    <w:rsid w:val="007C288A"/>
    <w:rsid w:val="007D52D4"/>
    <w:rsid w:val="007E3453"/>
    <w:rsid w:val="007E42FD"/>
    <w:rsid w:val="007E637C"/>
    <w:rsid w:val="007E7A9A"/>
    <w:rsid w:val="007F131C"/>
    <w:rsid w:val="007F2839"/>
    <w:rsid w:val="007F4D7C"/>
    <w:rsid w:val="008009EB"/>
    <w:rsid w:val="00814702"/>
    <w:rsid w:val="00815FDE"/>
    <w:rsid w:val="00837408"/>
    <w:rsid w:val="00860100"/>
    <w:rsid w:val="008632CF"/>
    <w:rsid w:val="00876098"/>
    <w:rsid w:val="008836BF"/>
    <w:rsid w:val="00887DB1"/>
    <w:rsid w:val="008A3246"/>
    <w:rsid w:val="008B0DD4"/>
    <w:rsid w:val="008B36AA"/>
    <w:rsid w:val="008B732D"/>
    <w:rsid w:val="008C3528"/>
    <w:rsid w:val="008F6A9B"/>
    <w:rsid w:val="00907299"/>
    <w:rsid w:val="00914FDD"/>
    <w:rsid w:val="00915E4C"/>
    <w:rsid w:val="00933307"/>
    <w:rsid w:val="00936595"/>
    <w:rsid w:val="009412CE"/>
    <w:rsid w:val="00941C55"/>
    <w:rsid w:val="00943E6A"/>
    <w:rsid w:val="00963235"/>
    <w:rsid w:val="009745DC"/>
    <w:rsid w:val="0099771E"/>
    <w:rsid w:val="009A25A5"/>
    <w:rsid w:val="009A34BC"/>
    <w:rsid w:val="009B7CBA"/>
    <w:rsid w:val="009D26E9"/>
    <w:rsid w:val="009F0158"/>
    <w:rsid w:val="00A009C2"/>
    <w:rsid w:val="00A113C6"/>
    <w:rsid w:val="00A14071"/>
    <w:rsid w:val="00A262DC"/>
    <w:rsid w:val="00A34CC1"/>
    <w:rsid w:val="00A56EB3"/>
    <w:rsid w:val="00A664C0"/>
    <w:rsid w:val="00A96259"/>
    <w:rsid w:val="00AA7D20"/>
    <w:rsid w:val="00AB3597"/>
    <w:rsid w:val="00AD6FCF"/>
    <w:rsid w:val="00AF52DB"/>
    <w:rsid w:val="00AF7E1F"/>
    <w:rsid w:val="00B06157"/>
    <w:rsid w:val="00B10B1D"/>
    <w:rsid w:val="00B40F8D"/>
    <w:rsid w:val="00B61765"/>
    <w:rsid w:val="00B72A61"/>
    <w:rsid w:val="00B92D4A"/>
    <w:rsid w:val="00BA466F"/>
    <w:rsid w:val="00BC5F6C"/>
    <w:rsid w:val="00BE0D03"/>
    <w:rsid w:val="00BE6517"/>
    <w:rsid w:val="00BE6548"/>
    <w:rsid w:val="00BF2749"/>
    <w:rsid w:val="00BF6869"/>
    <w:rsid w:val="00C01314"/>
    <w:rsid w:val="00C05C8C"/>
    <w:rsid w:val="00C12475"/>
    <w:rsid w:val="00C25405"/>
    <w:rsid w:val="00C27175"/>
    <w:rsid w:val="00C345F0"/>
    <w:rsid w:val="00C375D7"/>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D1931"/>
    <w:rsid w:val="00CE42D4"/>
    <w:rsid w:val="00CE49AE"/>
    <w:rsid w:val="00CE5578"/>
    <w:rsid w:val="00CF0030"/>
    <w:rsid w:val="00D00FDB"/>
    <w:rsid w:val="00D214D6"/>
    <w:rsid w:val="00D279DC"/>
    <w:rsid w:val="00D471E1"/>
    <w:rsid w:val="00D502A8"/>
    <w:rsid w:val="00D606B1"/>
    <w:rsid w:val="00D66A9F"/>
    <w:rsid w:val="00D71898"/>
    <w:rsid w:val="00D92A99"/>
    <w:rsid w:val="00DA212E"/>
    <w:rsid w:val="00DB2B3D"/>
    <w:rsid w:val="00DC2CED"/>
    <w:rsid w:val="00DE4AA3"/>
    <w:rsid w:val="00DE554E"/>
    <w:rsid w:val="00DE6190"/>
    <w:rsid w:val="00DF2F17"/>
    <w:rsid w:val="00DF4171"/>
    <w:rsid w:val="00DF58E0"/>
    <w:rsid w:val="00E06741"/>
    <w:rsid w:val="00E169FE"/>
    <w:rsid w:val="00E2012F"/>
    <w:rsid w:val="00E20B31"/>
    <w:rsid w:val="00E54117"/>
    <w:rsid w:val="00E5490A"/>
    <w:rsid w:val="00E625FC"/>
    <w:rsid w:val="00E65045"/>
    <w:rsid w:val="00E83AA7"/>
    <w:rsid w:val="00E85DE5"/>
    <w:rsid w:val="00EA0FD6"/>
    <w:rsid w:val="00EB3603"/>
    <w:rsid w:val="00EB5284"/>
    <w:rsid w:val="00EC5034"/>
    <w:rsid w:val="00EC7CD9"/>
    <w:rsid w:val="00EE5B58"/>
    <w:rsid w:val="00EE6E5B"/>
    <w:rsid w:val="00EF2785"/>
    <w:rsid w:val="00EF5163"/>
    <w:rsid w:val="00EF5B79"/>
    <w:rsid w:val="00F028F1"/>
    <w:rsid w:val="00F05BE7"/>
    <w:rsid w:val="00F1067B"/>
    <w:rsid w:val="00F1433A"/>
    <w:rsid w:val="00F2579F"/>
    <w:rsid w:val="00F318C9"/>
    <w:rsid w:val="00F3660A"/>
    <w:rsid w:val="00F40C72"/>
    <w:rsid w:val="00F4416B"/>
    <w:rsid w:val="00F61A93"/>
    <w:rsid w:val="00F62E73"/>
    <w:rsid w:val="00F72B17"/>
    <w:rsid w:val="00F75617"/>
    <w:rsid w:val="00F823BE"/>
    <w:rsid w:val="00F849F1"/>
    <w:rsid w:val="00F95C7B"/>
    <w:rsid w:val="00FA0FEC"/>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bc.co.uk/bitesize/subjects/zng4d2p?scrlybrkr=0767ba0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henational.academy/teachers/programmes/science-secondary-aqa/units?keystages=ks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uth.sparx-learning.com/oauth2/auth?client_id=sparx-learning&amp;hd=61dbceea-2d88-4f11-a875-e6730a6fb65d&amp;p=3&amp;redirect_uri=https%3A%2F%2Fapi.sparx-learning.com%2Foauth2%2Fcallback%2Fsparx&amp;response_type=code&amp;scope=openid+profile+email&amp;state=mGPF3-C_nAMK0QgsZ0XJGk21BW3rABwUR6YwsCl6jMcGz35VUxK5bHjkGETFiylpTXSB_bh9LODpX4hqm3X0WTvbpzp9eLZvO3WbjL1st_QiykrxYQASgNuVACuyPkooF-IKBJy-f2ZS9t8KOGo0vyXDsYyQ39VNZnrRe_Rl8CM9tAQ-Ixi1FUqEbNX4k2zsly_Uqy2isjuNTrZa04_gN_wliOiojg32posQTTaR6DQ21DbFh3TV_zlY6l8MJgTOiOupgG2A4j2imW7TQw%3D%3D&amp;ts=1784552038" TargetMode="External"/><Relationship Id="rId5" Type="http://schemas.openxmlformats.org/officeDocument/2006/relationships/styles" Target="styles.xml"/><Relationship Id="rId15" Type="http://schemas.openxmlformats.org/officeDocument/2006/relationships/hyperlink" Target="https://www.bbc.co.uk/bitesize/subjects/zng4d2p?scrlybrkr=0767ba04" TargetMode="External"/><Relationship Id="rId10" Type="http://schemas.openxmlformats.org/officeDocument/2006/relationships/hyperlink" Target="https://auth.sparx-learning.com/oauth2/auth?client_id=sparx-learning&amp;hd=61dbceea-2d88-4f11-a875-e6730a6fb65d&amp;p=3&amp;redirect_uri=https%3A%2F%2Fapi.sparx-learning.com%2Foauth2%2Fcallback%2Fsparx&amp;response_type=code&amp;scope=openid+profile+email&amp;state=mGPF3-C_nAMK0QgsZ0XJGk21BW3rABwUR6YwsCl6jMcGz35VUxK5bHjkGETFiylpTXSB_bh9LODpX4hqm3X0WTvbpzp9eLZvO3WbjL1st_QiykrxYQASgNuVACuyPkooF-IKBJy-f2ZS9t8KOGo0vyXDsYyQ39VNZnrRe_Rl8CM9tAQ-Ixi1FUqEbNX4k2zsly_Uqy2isjuNTrZa04_gN_wliOiojg32posQTTaR6DQ21DbFh3TV_zlY6l8MJgTOiOupgG2A4j2imW7TQw%3D%3D&amp;ts=178455203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henational.academy/teachers/programmes/science-secondary-aqa/units?keystages=ks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Words>
  <Characters>12</Characters>
  <Application>Microsoft Office Word</Application>
  <DocSecurity>0</DocSecurity>
  <Lines>1</Lines>
  <Paragraphs>1</Paragraphs>
  <ScaleCrop>false</ScaleCrop>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11</cp:revision>
  <dcterms:created xsi:type="dcterms:W3CDTF">2026-07-20T12:47:00Z</dcterms:created>
  <dcterms:modified xsi:type="dcterms:W3CDTF">2026-07-20T12:57:00Z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